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59CBE6" w14:textId="0ECD12EC" w:rsidR="008F50B2" w:rsidRPr="008F50B2" w:rsidRDefault="008F50B2" w:rsidP="008F50B2">
      <w:pPr>
        <w:spacing w:before="100" w:beforeAutospacing="1" w:after="100" w:afterAutospacing="1"/>
        <w:jc w:val="center"/>
        <w:outlineLvl w:val="0"/>
        <w:rPr>
          <w:rFonts w:ascii="Calibri" w:hAnsi="Calibri" w:cs="Calibri"/>
          <w:color w:val="808080" w:themeColor="background1" w:themeShade="80"/>
          <w:kern w:val="36"/>
          <w:sz w:val="48"/>
          <w:szCs w:val="48"/>
        </w:rPr>
      </w:pPr>
      <w:r w:rsidRPr="008F50B2">
        <w:rPr>
          <w:rFonts w:ascii="Aptos Narrow" w:hAnsi="Aptos Narrow" w:cs="Calibri"/>
          <w:color w:val="000000"/>
          <w:kern w:val="36"/>
          <w:sz w:val="28"/>
          <w:szCs w:val="28"/>
        </w:rPr>
        <w:t>TREATMENT</w:t>
      </w:r>
    </w:p>
    <w:p w14:paraId="4D645921" w14:textId="711C4DD6" w:rsidR="001523C5" w:rsidRPr="00F77646" w:rsidRDefault="001523C5" w:rsidP="001523C5">
      <w:pPr>
        <w:spacing w:before="100" w:beforeAutospacing="1" w:after="100" w:afterAutospacing="1"/>
        <w:outlineLvl w:val="0"/>
        <w:rPr>
          <w:rFonts w:ascii="Calibri" w:hAnsi="Calibri" w:cs="Calibri"/>
          <w:b/>
          <w:bCs/>
          <w:color w:val="000000"/>
          <w:kern w:val="36"/>
          <w:sz w:val="48"/>
          <w:szCs w:val="48"/>
        </w:rPr>
      </w:pPr>
      <w:r w:rsidRPr="00537526">
        <w:rPr>
          <w:rFonts w:ascii="Calibri" w:hAnsi="Calibri" w:cs="Calibri"/>
          <w:b/>
          <w:bCs/>
          <w:color w:val="808080" w:themeColor="background1" w:themeShade="80"/>
          <w:kern w:val="36"/>
          <w:sz w:val="48"/>
          <w:szCs w:val="48"/>
        </w:rPr>
        <w:t>SHADOW</w:t>
      </w:r>
      <w:r w:rsidRPr="00537526">
        <w:rPr>
          <w:rFonts w:ascii="Calibri" w:hAnsi="Calibri" w:cs="Calibri"/>
          <w:b/>
          <w:bCs/>
          <w:color w:val="000000"/>
          <w:kern w:val="36"/>
          <w:sz w:val="48"/>
          <w:szCs w:val="48"/>
        </w:rPr>
        <w:t xml:space="preserve"> SELF</w:t>
      </w:r>
      <w:r>
        <w:rPr>
          <w:rFonts w:ascii="Calibri" w:hAnsi="Calibri" w:cs="Calibri"/>
          <w:b/>
          <w:bCs/>
          <w:color w:val="000000"/>
          <w:kern w:val="36"/>
          <w:sz w:val="48"/>
          <w:szCs w:val="48"/>
        </w:rPr>
        <w:t xml:space="preserve"> </w:t>
      </w:r>
      <w:r w:rsidRPr="00537526">
        <w:rPr>
          <w:rFonts w:ascii="Calibri" w:hAnsi="Calibri" w:cs="Calibri"/>
          <w:b/>
          <w:bCs/>
          <w:color w:val="000000"/>
        </w:rPr>
        <w:t>A Feature Film by Tom Zimmerman</w:t>
      </w:r>
      <w:r w:rsidRPr="00537526">
        <w:rPr>
          <w:rFonts w:ascii="Calibri" w:hAnsi="Calibri" w:cs="Calibri"/>
          <w:color w:val="000000"/>
        </w:rPr>
        <w:t> </w:t>
      </w:r>
    </w:p>
    <w:p w14:paraId="1DBC24E0" w14:textId="01F4193F" w:rsidR="001523C5" w:rsidRPr="004966DE" w:rsidRDefault="001523C5" w:rsidP="001523C5">
      <w:pPr>
        <w:spacing w:before="100" w:beforeAutospacing="1" w:after="100" w:afterAutospacing="1"/>
        <w:rPr>
          <w:rFonts w:ascii="Calibri" w:hAnsi="Calibri" w:cs="Calibri"/>
          <w:color w:val="000000"/>
        </w:rPr>
      </w:pPr>
      <w:r w:rsidRPr="00537526">
        <w:rPr>
          <w:rFonts w:ascii="Calibri" w:hAnsi="Calibri" w:cs="Calibri"/>
          <w:b/>
          <w:bCs/>
          <w:color w:val="000000"/>
        </w:rPr>
        <w:t>Genre:</w:t>
      </w:r>
      <w:r w:rsidRPr="00537526">
        <w:rPr>
          <w:rFonts w:ascii="Calibri" w:hAnsi="Calibri" w:cs="Calibri"/>
          <w:color w:val="000000"/>
        </w:rPr>
        <w:t> Crime Drama / Neo-Noir / Coming-of-Ag</w:t>
      </w:r>
      <w:r w:rsidR="002A64C2">
        <w:rPr>
          <w:rFonts w:ascii="Calibri" w:hAnsi="Calibri" w:cs="Calibri"/>
          <w:color w:val="000000"/>
        </w:rPr>
        <w:t xml:space="preserve">e. Runtime 120-minutes </w:t>
      </w:r>
      <w:r w:rsidR="007D614F">
        <w:pict w14:anchorId="13A2E64C">
          <v:rect id="Horizontal Line 1" o:spid="_x0000_s1028"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5DF6FB4" w14:textId="77777777" w:rsidR="001523C5" w:rsidRPr="00537526" w:rsidRDefault="001523C5" w:rsidP="001523C5">
      <w:pPr>
        <w:spacing w:before="100" w:beforeAutospacing="1" w:after="100" w:afterAutospacing="1"/>
        <w:outlineLvl w:val="2"/>
        <w:rPr>
          <w:rFonts w:ascii="Calibri" w:hAnsi="Calibri" w:cs="Calibri"/>
          <w:b/>
          <w:bCs/>
          <w:color w:val="000000"/>
          <w:sz w:val="27"/>
          <w:szCs w:val="27"/>
        </w:rPr>
      </w:pPr>
      <w:r w:rsidRPr="00537526">
        <w:rPr>
          <w:rFonts w:ascii="Calibri" w:hAnsi="Calibri" w:cs="Calibri"/>
          <w:b/>
          <w:bCs/>
          <w:color w:val="000000"/>
          <w:sz w:val="27"/>
          <w:szCs w:val="27"/>
        </w:rPr>
        <w:t>Logline</w:t>
      </w:r>
    </w:p>
    <w:p w14:paraId="35E82BC4" w14:textId="3CB84557" w:rsidR="00EC3DA1" w:rsidRPr="00045DE4" w:rsidRDefault="00E449F1" w:rsidP="00EC3DA1">
      <w:pPr>
        <w:spacing w:after="160" w:line="278" w:lineRule="auto"/>
        <w:rPr>
          <w:rFonts w:ascii="Calibri" w:hAnsi="Calibri" w:cs="Calibri"/>
        </w:rPr>
      </w:pPr>
      <w:r w:rsidRPr="00E449F1">
        <w:rPr>
          <w:rFonts w:ascii="Calibri" w:hAnsi="Calibri" w:cs="Calibri"/>
        </w:rPr>
        <w:t>After a near-fatal accident awakens a hunger for danger, a working-class Chicago teen is drawn from honest work into a mob-run chop shop operation, forcing him to confront the destructive “shadow self” that may cost him the girl he loves—and his future.</w:t>
      </w:r>
    </w:p>
    <w:p w14:paraId="66DFF921" w14:textId="77777777" w:rsidR="009C7AF4" w:rsidRPr="009C7AF4" w:rsidRDefault="009C7AF4" w:rsidP="009C7AF4">
      <w:pPr>
        <w:pStyle w:val="NormalWeb"/>
        <w:ind w:left="360"/>
        <w:rPr>
          <w:rFonts w:ascii="Calibri" w:hAnsi="Calibri" w:cs="Calibri"/>
          <w:b/>
          <w:bCs/>
          <w:color w:val="000000"/>
        </w:rPr>
      </w:pPr>
      <w:r w:rsidRPr="009C7AF4">
        <w:rPr>
          <w:rFonts w:ascii="Calibri" w:hAnsi="Calibri" w:cs="Calibri"/>
          <w:b/>
          <w:bCs/>
          <w:color w:val="000000"/>
        </w:rPr>
        <w:t>Act I: The Arithmetic of Survival</w:t>
      </w:r>
    </w:p>
    <w:p w14:paraId="39655582" w14:textId="432BB708" w:rsidR="009C7AF4" w:rsidRPr="009C7AF4" w:rsidRDefault="009C7AF4" w:rsidP="009C7AF4">
      <w:pPr>
        <w:pStyle w:val="NormalWeb"/>
        <w:ind w:left="360"/>
        <w:rPr>
          <w:rFonts w:ascii="Calibri" w:hAnsi="Calibri" w:cs="Calibri"/>
          <w:color w:val="000000"/>
        </w:rPr>
      </w:pPr>
      <w:r w:rsidRPr="009C7AF4">
        <w:rPr>
          <w:rFonts w:ascii="Calibri" w:hAnsi="Calibri" w:cs="Calibri"/>
          <w:color w:val="000000"/>
        </w:rPr>
        <w:t>Summer 1965, South Side Chicago. Fifteen-year-old Tom Murray lives in a symmetrical brick bungalow where pride is quietly maintained. When his mother reveals the math required to live without worry—three hundred dollars a week—they are short by half. Facing unpaid tuition at Brother Rice High School, Tom absorbs the math and resolves to help.</w:t>
      </w:r>
    </w:p>
    <w:p w14:paraId="7F8E32FD" w14:textId="1E823789" w:rsidR="009C7AF4" w:rsidRPr="009C7AF4" w:rsidRDefault="009C7AF4" w:rsidP="009C7AF4">
      <w:pPr>
        <w:pStyle w:val="NormalWeb"/>
        <w:ind w:left="360"/>
        <w:rPr>
          <w:rFonts w:ascii="Calibri" w:hAnsi="Calibri" w:cs="Calibri"/>
          <w:color w:val="000000"/>
        </w:rPr>
      </w:pPr>
      <w:r w:rsidRPr="009C7AF4">
        <w:rPr>
          <w:rFonts w:ascii="Calibri" w:hAnsi="Calibri" w:cs="Calibri"/>
          <w:color w:val="000000"/>
        </w:rPr>
        <w:t>He takes a dollar-an-hour job at Romeo's Pizza, a chaotic sensory assault of heat and grease. Mike, the volatile owner, alternates between mentor and tyrant. The crew, including the bright Rebar and an abrasive burnout named Sea Bass, live loud, half-formed lives. Tom thrives. When Sea Bass deliberately knocks Tom's ladder, Tom retaliates with eerie calm, dumping two gallons of dirty water on Sea Bass's head and staring him down</w:t>
      </w:r>
      <w:r w:rsidR="00134A3E">
        <w:rPr>
          <w:rFonts w:ascii="Calibri" w:hAnsi="Calibri" w:cs="Calibri"/>
          <w:color w:val="000000"/>
        </w:rPr>
        <w:t>.</w:t>
      </w:r>
      <w:r w:rsidRPr="009C7AF4">
        <w:rPr>
          <w:rFonts w:ascii="Calibri" w:hAnsi="Calibri" w:cs="Calibri"/>
          <w:color w:val="000000"/>
        </w:rPr>
        <w:t xml:space="preserve"> </w:t>
      </w:r>
    </w:p>
    <w:p w14:paraId="0D472127" w14:textId="77777777" w:rsidR="009C7AF4" w:rsidRPr="009C7AF4" w:rsidRDefault="009C7AF4" w:rsidP="009C7AF4">
      <w:pPr>
        <w:pStyle w:val="NormalWeb"/>
        <w:ind w:left="360"/>
        <w:rPr>
          <w:rFonts w:ascii="Calibri" w:hAnsi="Calibri" w:cs="Calibri"/>
          <w:color w:val="000000"/>
        </w:rPr>
      </w:pPr>
      <w:r w:rsidRPr="009C7AF4">
        <w:rPr>
          <w:rFonts w:ascii="Calibri" w:hAnsi="Calibri" w:cs="Calibri"/>
          <w:color w:val="000000"/>
        </w:rPr>
        <w:t>Outside work, Tom's appetite for danger grows. Seeking a thrill, he launches his brother’s dirt bike over a moving Ford Galaxie before slamming violently into a Chevy pickup. Instead of panicking, Tom handles the aftermath with chilling composure. He steers the shaken driver away from the police, directing him to Romeo's to settle the incident quietly. The danger doesn't frighten him; it feeds him.</w:t>
      </w:r>
    </w:p>
    <w:p w14:paraId="1E5E5040" w14:textId="04490216" w:rsidR="008C54EB" w:rsidRPr="00045DE4" w:rsidRDefault="009C7AF4" w:rsidP="00045DE4">
      <w:pPr>
        <w:pStyle w:val="NormalWeb"/>
        <w:ind w:left="360"/>
        <w:rPr>
          <w:rFonts w:ascii="Calibri" w:hAnsi="Calibri" w:cs="Calibri"/>
          <w:color w:val="000000"/>
        </w:rPr>
      </w:pPr>
      <w:r w:rsidRPr="009C7AF4">
        <w:rPr>
          <w:rFonts w:ascii="Calibri" w:hAnsi="Calibri" w:cs="Calibri"/>
          <w:color w:val="000000"/>
        </w:rPr>
        <w:t>Soon, Tom crosses paths with local mob enforcer Junior Annerino. While washing Junior's new Buick Riviera, Tom opens the trunk to a chilling arsenal: a taped pistol, handcuffs, a meat cleaver, surgical gloves, and chloroform. Tom doesn't recoil. Fear is replaced by focus as he studies the tools' precision. As Junior offers more work, graduating from car washes to scouting specific vehicles, Tom senses the machinery behind the curtain and willingly steps toward it.</w:t>
      </w:r>
      <w:r w:rsidR="006F47DA" w:rsidRPr="006F47DA">
        <w:rPr>
          <w:noProof/>
        </w:rPr>
        <w:t xml:space="preserve"> </w:t>
      </w:r>
    </w:p>
    <w:p w14:paraId="2E13ABC1" w14:textId="77777777" w:rsidR="00045DE4" w:rsidRPr="00045DE4" w:rsidRDefault="00045DE4" w:rsidP="00045DE4">
      <w:pPr>
        <w:pStyle w:val="NormalWeb"/>
        <w:ind w:left="360"/>
        <w:rPr>
          <w:rFonts w:ascii="Calibri" w:hAnsi="Calibri" w:cs="Calibri"/>
        </w:rPr>
      </w:pPr>
      <w:r w:rsidRPr="00045DE4">
        <w:rPr>
          <w:rFonts w:ascii="Calibri" w:hAnsi="Calibri" w:cs="Calibri"/>
          <w:b/>
          <w:bCs/>
        </w:rPr>
        <w:t>Act II: The Descent</w:t>
      </w:r>
    </w:p>
    <w:p w14:paraId="43B0C51C" w14:textId="49516E2E" w:rsidR="00045DE4" w:rsidRPr="00045DE4" w:rsidRDefault="00045DE4" w:rsidP="00045DE4">
      <w:pPr>
        <w:pStyle w:val="NormalWeb"/>
        <w:ind w:left="360"/>
        <w:rPr>
          <w:rFonts w:ascii="Calibri" w:hAnsi="Calibri" w:cs="Calibri"/>
        </w:rPr>
      </w:pPr>
      <w:r w:rsidRPr="00045DE4">
        <w:rPr>
          <w:rFonts w:ascii="Calibri" w:hAnsi="Calibri" w:cs="Calibri"/>
        </w:rPr>
        <w:t xml:space="preserve">Tom and Dan's harmless errands rapidly escalate to scouting luxury vehicles and moving stolen cars for Junior. Despite securing a state college grant, Tom remains obsessed with </w:t>
      </w:r>
      <w:r w:rsidRPr="00045DE4">
        <w:rPr>
          <w:rFonts w:ascii="Calibri" w:hAnsi="Calibri" w:cs="Calibri"/>
        </w:rPr>
        <w:lastRenderedPageBreak/>
        <w:t xml:space="preserve">fast money. When a mob hit ordered by syndicate boss Salvatore "Sally" Cardinelli hospitalizes </w:t>
      </w:r>
      <w:r w:rsidRPr="00045DE4">
        <w:rPr>
          <w:rFonts w:ascii="Calibri" w:hAnsi="Calibri" w:cs="Calibri"/>
        </w:rPr>
        <w:t>Junior,</w:t>
      </w:r>
      <w:r w:rsidRPr="00045DE4">
        <w:rPr>
          <w:rFonts w:ascii="Calibri" w:hAnsi="Calibri" w:cs="Calibri"/>
        </w:rPr>
        <w:t xml:space="preserve"> Tom is tasked with recovering contraband and a secret notebook from Junior's apartment. </w:t>
      </w:r>
    </w:p>
    <w:p w14:paraId="17E6A8EC" w14:textId="77777777" w:rsidR="00045DE4" w:rsidRPr="00045DE4" w:rsidRDefault="00045DE4" w:rsidP="00045DE4">
      <w:pPr>
        <w:pStyle w:val="NormalWeb"/>
        <w:ind w:left="360"/>
        <w:rPr>
          <w:rFonts w:ascii="Calibri" w:hAnsi="Calibri" w:cs="Calibri"/>
        </w:rPr>
      </w:pPr>
      <w:r w:rsidRPr="00045DE4">
        <w:rPr>
          <w:rFonts w:ascii="Calibri" w:hAnsi="Calibri" w:cs="Calibri"/>
        </w:rPr>
        <w:t>Struggling with this double life, Tom learns about the Jungian "Shadow Self" and likens his risk appetite to a race driver burning clear in methanol. The danger peaks when Tom survives a rival mob pursuit in a stolen GTO and manipulates his way out of an arrest by name-dropping his police-officer uncle. Junior rewards Tom's unshakable nerve with a hundred-dollar bill.</w:t>
      </w:r>
    </w:p>
    <w:p w14:paraId="2FEC931E" w14:textId="10B1EC7C" w:rsidR="00EC3DA1" w:rsidRPr="00045DE4" w:rsidRDefault="00045DE4" w:rsidP="00045DE4">
      <w:pPr>
        <w:pStyle w:val="NormalWeb"/>
        <w:ind w:left="360"/>
        <w:rPr>
          <w:rFonts w:ascii="Calibri" w:hAnsi="Calibri" w:cs="Calibri"/>
        </w:rPr>
      </w:pPr>
      <w:r w:rsidRPr="00045DE4">
        <w:rPr>
          <w:rFonts w:ascii="Calibri" w:hAnsi="Calibri" w:cs="Calibri"/>
        </w:rPr>
        <w:t xml:space="preserve">Tom briefly attempts legitimate, grueling factory work. However, after abruptly losing the job and seeing his hardworking mentor forced to sell the pizzeria, Tom realizes honest labor guarantees no security. Junior capitalizes on this </w:t>
      </w:r>
      <w:r w:rsidRPr="00045DE4">
        <w:rPr>
          <w:rFonts w:ascii="Calibri" w:hAnsi="Calibri" w:cs="Calibri"/>
        </w:rPr>
        <w:t>disillusionment,</w:t>
      </w:r>
      <w:r w:rsidRPr="00045DE4">
        <w:rPr>
          <w:rFonts w:ascii="Calibri" w:hAnsi="Calibri" w:cs="Calibri"/>
        </w:rPr>
        <w:t xml:space="preserve"> offering Tom a highly lucrative route smuggling cigarettes from Missouri. Lured by the $1,000-per-run payoff, Tom abandons his legitimate future and fully commits to the syndicate's machinery.</w:t>
      </w:r>
    </w:p>
    <w:p w14:paraId="11018FBB" w14:textId="77777777" w:rsidR="00967A1E" w:rsidRPr="00967A1E" w:rsidRDefault="00967A1E" w:rsidP="00967A1E">
      <w:pPr>
        <w:pStyle w:val="Heading3"/>
        <w:rPr>
          <w:rFonts w:ascii="Calibri" w:hAnsi="Calibri" w:cs="Calibri"/>
          <w:b/>
          <w:bCs/>
          <w:color w:val="000000"/>
          <w:sz w:val="24"/>
          <w:szCs w:val="24"/>
        </w:rPr>
      </w:pPr>
      <w:r w:rsidRPr="00967A1E">
        <w:rPr>
          <w:rFonts w:ascii="Calibri" w:hAnsi="Calibri" w:cs="Calibri"/>
          <w:b/>
          <w:bCs/>
          <w:color w:val="000000"/>
          <w:sz w:val="24"/>
          <w:szCs w:val="24"/>
        </w:rPr>
        <w:t>ACT III: THE SHADOW'S GAMBIT</w:t>
      </w:r>
    </w:p>
    <w:p w14:paraId="03F3A213" w14:textId="174E8E93" w:rsidR="00967A1E" w:rsidRPr="00967A1E" w:rsidRDefault="00967A1E" w:rsidP="00967A1E">
      <w:pPr>
        <w:pStyle w:val="NormalWeb"/>
        <w:rPr>
          <w:rFonts w:ascii="Calibri" w:hAnsi="Calibri" w:cs="Calibri"/>
          <w:color w:val="000000"/>
        </w:rPr>
      </w:pPr>
      <w:r w:rsidRPr="00967A1E">
        <w:rPr>
          <w:rFonts w:ascii="Calibri" w:hAnsi="Calibri" w:cs="Calibri"/>
          <w:color w:val="000000"/>
        </w:rPr>
        <w:t>The walls close in when Syndicate kingpin Salvatore "Sally" Cardinelli forces Junior to surrender his rogue cigarette smuggling route. Anticipating a war, Junior lays out the mechanics of murder to Tom, explaining Sally's chilling signature move: shooting victims left-handed from the driver's seat using a snub-nose revolver stashed in the door pocket. Tom realizes the glamour of the life he’s chasing is nothing more than controlled execution. His illusion of being an untouchable partner shatters completely when Junior burns him on a Missouri run, leaving Tom to face the ATF alone.</w:t>
      </w:r>
    </w:p>
    <w:p w14:paraId="349D5BAA" w14:textId="5C338215" w:rsidR="00967A1E" w:rsidRPr="00967A1E" w:rsidRDefault="00967A1E" w:rsidP="00967A1E">
      <w:pPr>
        <w:pStyle w:val="NormalWeb"/>
        <w:rPr>
          <w:rFonts w:ascii="Calibri" w:hAnsi="Calibri" w:cs="Calibri"/>
          <w:color w:val="000000"/>
        </w:rPr>
      </w:pPr>
      <w:r w:rsidRPr="00967A1E">
        <w:rPr>
          <w:rFonts w:ascii="Calibri" w:hAnsi="Calibri" w:cs="Calibri"/>
          <w:color w:val="000000"/>
        </w:rPr>
        <w:t>Narrowly escaping federal prison on a technicality, Tom returns a hollowed-out Freightliner to Chicago, only to walk into a death trap at Wabash Collision. Pushed to the brink, Tom fully embraces his "Shadow Self" to survive, fighting his way out of the garage with a welding torch. Out of moves, he flees by train toward Southern Illinois University, desperate for a clean slate. But the underworld pulls him back. Reading a newspaper on the train, Tom discovers Junior has been assassinated. Upon reaching Carbondale, a phone call to his friend Dan reveals the ultimate collateral damage: Sally Cardinelli has taken Lynette</w:t>
      </w:r>
      <w:r w:rsidR="00FB0691">
        <w:rPr>
          <w:rFonts w:ascii="Calibri" w:hAnsi="Calibri" w:cs="Calibri"/>
          <w:color w:val="000000"/>
        </w:rPr>
        <w:t xml:space="preserve">, his </w:t>
      </w:r>
      <w:r w:rsidR="00ED3329">
        <w:rPr>
          <w:rFonts w:ascii="Calibri" w:hAnsi="Calibri" w:cs="Calibri"/>
          <w:color w:val="000000"/>
        </w:rPr>
        <w:t xml:space="preserve">girlfriend, </w:t>
      </w:r>
      <w:r w:rsidR="00ED3329" w:rsidRPr="00967A1E">
        <w:rPr>
          <w:rFonts w:ascii="Calibri" w:hAnsi="Calibri" w:cs="Calibri"/>
          <w:color w:val="000000"/>
        </w:rPr>
        <w:t>hostage</w:t>
      </w:r>
      <w:r w:rsidRPr="00967A1E">
        <w:rPr>
          <w:rFonts w:ascii="Calibri" w:hAnsi="Calibri" w:cs="Calibri"/>
          <w:color w:val="000000"/>
        </w:rPr>
        <w:t xml:space="preserve"> to force Tom out of hiding.</w:t>
      </w:r>
    </w:p>
    <w:p w14:paraId="13D25B68" w14:textId="454E989A" w:rsidR="00967A1E" w:rsidRPr="00967A1E" w:rsidRDefault="00967A1E" w:rsidP="00967A1E">
      <w:pPr>
        <w:pStyle w:val="NormalWeb"/>
        <w:rPr>
          <w:rFonts w:ascii="Calibri" w:hAnsi="Calibri" w:cs="Calibri"/>
          <w:color w:val="000000"/>
        </w:rPr>
      </w:pPr>
      <w:r w:rsidRPr="00967A1E">
        <w:rPr>
          <w:rFonts w:ascii="Calibri" w:hAnsi="Calibri" w:cs="Calibri"/>
          <w:b/>
          <w:bCs/>
          <w:color w:val="000000"/>
        </w:rPr>
        <w:t>The Climax</w:t>
      </w:r>
      <w:r w:rsidRPr="00967A1E">
        <w:rPr>
          <w:rStyle w:val="apple-converted-space"/>
          <w:rFonts w:ascii="Calibri" w:eastAsiaTheme="majorEastAsia" w:hAnsi="Calibri" w:cs="Calibri"/>
          <w:color w:val="000000"/>
        </w:rPr>
        <w:t> </w:t>
      </w:r>
      <w:r w:rsidRPr="00967A1E">
        <w:rPr>
          <w:rFonts w:ascii="Calibri" w:hAnsi="Calibri" w:cs="Calibri"/>
          <w:color w:val="000000"/>
        </w:rPr>
        <w:t xml:space="preserve">For the first time, Tom feels something colder than adrenaline. He cannot outrun this, so he stops running. Instead of reacting, he calculates. Returning to Chicago, Tom retrieves Junior's hidden cash and stakes out Sally’s Eldorado. Using the very skills Junior taught him, Tom breaks into </w:t>
      </w:r>
      <w:r w:rsidR="00952437">
        <w:rPr>
          <w:rFonts w:ascii="Calibri" w:hAnsi="Calibri" w:cs="Calibri"/>
          <w:color w:val="000000"/>
        </w:rPr>
        <w:t xml:space="preserve">Sally’s </w:t>
      </w:r>
      <w:r w:rsidR="00952437" w:rsidRPr="00967A1E">
        <w:rPr>
          <w:rFonts w:ascii="Calibri" w:hAnsi="Calibri" w:cs="Calibri"/>
          <w:color w:val="000000"/>
        </w:rPr>
        <w:t>car</w:t>
      </w:r>
      <w:r w:rsidR="00FB0691">
        <w:rPr>
          <w:rFonts w:ascii="Calibri" w:hAnsi="Calibri" w:cs="Calibri"/>
          <w:color w:val="000000"/>
        </w:rPr>
        <w:t xml:space="preserve"> </w:t>
      </w:r>
      <w:r w:rsidRPr="00967A1E">
        <w:rPr>
          <w:rFonts w:ascii="Calibri" w:hAnsi="Calibri" w:cs="Calibri"/>
          <w:color w:val="000000"/>
        </w:rPr>
        <w:t>and quietly empties the revolver stashed in the driver's door panel.</w:t>
      </w:r>
    </w:p>
    <w:p w14:paraId="080965AC" w14:textId="73413764" w:rsidR="00967A1E" w:rsidRPr="00967A1E" w:rsidRDefault="00967A1E" w:rsidP="00967A1E">
      <w:pPr>
        <w:pStyle w:val="NormalWeb"/>
        <w:rPr>
          <w:rFonts w:ascii="Calibri" w:hAnsi="Calibri" w:cs="Calibri"/>
          <w:color w:val="000000"/>
        </w:rPr>
      </w:pPr>
      <w:r w:rsidRPr="00967A1E">
        <w:rPr>
          <w:rFonts w:ascii="Calibri" w:hAnsi="Calibri" w:cs="Calibri"/>
          <w:color w:val="000000"/>
        </w:rPr>
        <w:t>Tom orchestrates a tense standoff in Cicero, trading the cash for Lynette’s safe release. Once she is clear, Sally raises the revolver and squeezes the trigger.</w:t>
      </w:r>
      <w:r w:rsidRPr="00967A1E">
        <w:rPr>
          <w:rStyle w:val="apple-converted-space"/>
          <w:rFonts w:ascii="Calibri" w:eastAsiaTheme="majorEastAsia" w:hAnsi="Calibri" w:cs="Calibri"/>
          <w:color w:val="000000"/>
        </w:rPr>
        <w:t> </w:t>
      </w:r>
      <w:r w:rsidRPr="00967A1E">
        <w:rPr>
          <w:rFonts w:ascii="Calibri" w:hAnsi="Calibri" w:cs="Calibri"/>
          <w:i/>
          <w:iCs/>
          <w:color w:val="000000"/>
        </w:rPr>
        <w:t>Click. Click. Click.</w:t>
      </w:r>
      <w:r w:rsidRPr="00967A1E">
        <w:rPr>
          <w:rStyle w:val="apple-converted-space"/>
          <w:rFonts w:ascii="Calibri" w:eastAsiaTheme="majorEastAsia" w:hAnsi="Calibri" w:cs="Calibri"/>
          <w:color w:val="000000"/>
        </w:rPr>
        <w:t> </w:t>
      </w:r>
      <w:r w:rsidRPr="00967A1E">
        <w:rPr>
          <w:rFonts w:ascii="Calibri" w:hAnsi="Calibri" w:cs="Calibri"/>
          <w:color w:val="000000"/>
        </w:rPr>
        <w:t xml:space="preserve">Tom holds the ultimate trump card—he has already shifted the balance. Tom survives and Lynette is free, but the victory is hollow. As they drive away in silence, Lynette realizes the boy she loved is gone. </w:t>
      </w:r>
      <w:r w:rsidRPr="00967A1E">
        <w:rPr>
          <w:rFonts w:ascii="Calibri" w:hAnsi="Calibri" w:cs="Calibri"/>
          <w:color w:val="000000"/>
        </w:rPr>
        <w:lastRenderedPageBreak/>
        <w:t>She understands he survived not by rejecting his Shadow, but by mastering it—and that dangerous, calculated part of him will always be there.</w:t>
      </w:r>
    </w:p>
    <w:p w14:paraId="7B29500B" w14:textId="77777777" w:rsidR="00EC3DA1" w:rsidRPr="00EC3DA1" w:rsidRDefault="007D614F" w:rsidP="00EC3DA1">
      <w:pPr>
        <w:spacing w:after="160" w:line="278" w:lineRule="auto"/>
      </w:pPr>
      <w:r>
        <w:pict w14:anchorId="33BB3619">
          <v:rect id="Horizontal Line 5" o:spid="_x0000_s1027"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08C7113" w14:textId="67D8E38B" w:rsidR="004C31F8" w:rsidRPr="00A05B34" w:rsidRDefault="004C31F8" w:rsidP="004C31F8">
      <w:pPr>
        <w:spacing w:after="100" w:afterAutospacing="1"/>
        <w:outlineLvl w:val="1"/>
        <w:rPr>
          <w:rFonts w:ascii="Calibri" w:hAnsi="Calibri" w:cs="Calibri"/>
          <w:b/>
          <w:bCs/>
          <w:color w:val="000000"/>
        </w:rPr>
      </w:pPr>
      <w:r w:rsidRPr="00A05B34">
        <w:rPr>
          <w:rFonts w:ascii="Calibri" w:hAnsi="Calibri" w:cs="Calibri"/>
          <w:b/>
          <w:bCs/>
          <w:color w:val="000000"/>
        </w:rPr>
        <w:t>Character Breakdown</w:t>
      </w:r>
    </w:p>
    <w:p w14:paraId="236A71A2" w14:textId="023D56BA" w:rsidR="004C31F8" w:rsidRDefault="00FB0691" w:rsidP="00FB0691">
      <w:pPr>
        <w:rPr>
          <w:rFonts w:ascii="Calibri" w:hAnsi="Calibri" w:cs="Calibri"/>
          <w:color w:val="000000"/>
        </w:rPr>
      </w:pPr>
      <w:r w:rsidRPr="00FB0691">
        <w:rPr>
          <w:rStyle w:val="citation-399"/>
          <w:rFonts w:ascii="Calibri" w:hAnsi="Calibri" w:cs="Calibri"/>
          <w:b/>
          <w:bCs/>
          <w:color w:val="000000"/>
        </w:rPr>
        <w:t>Tom Murray (15–19)</w:t>
      </w:r>
      <w:r w:rsidRPr="00FB0691">
        <w:rPr>
          <w:rStyle w:val="citation-399"/>
          <w:rFonts w:ascii="Calibri" w:hAnsi="Calibri" w:cs="Calibri"/>
          <w:color w:val="000000"/>
        </w:rPr>
        <w:t xml:space="preserve"> is a "clean-cut kid"</w:t>
      </w:r>
      <w:r w:rsidRPr="00FB0691">
        <w:rPr>
          <w:rStyle w:val="apple-converted-space"/>
          <w:rFonts w:ascii="Calibri" w:hAnsi="Calibri" w:cs="Calibri"/>
          <w:color w:val="000000"/>
        </w:rPr>
        <w:t> </w:t>
      </w:r>
      <w:r w:rsidRPr="00FB0691">
        <w:rPr>
          <w:rStyle w:val="citation-398"/>
          <w:rFonts w:ascii="Calibri" w:hAnsi="Calibri" w:cs="Calibri"/>
          <w:color w:val="000000"/>
        </w:rPr>
        <w:t>from South Side Chicago</w:t>
      </w:r>
      <w:r w:rsidRPr="00FB0691">
        <w:rPr>
          <w:rStyle w:val="apple-converted-space"/>
          <w:rFonts w:ascii="Calibri" w:hAnsi="Calibri" w:cs="Calibri"/>
          <w:color w:val="000000"/>
        </w:rPr>
        <w:t> </w:t>
      </w:r>
      <w:r w:rsidRPr="00FB0691">
        <w:rPr>
          <w:rStyle w:val="citation-397"/>
          <w:rFonts w:ascii="Calibri" w:hAnsi="Calibri" w:cs="Calibri"/>
          <w:color w:val="000000"/>
        </w:rPr>
        <w:t>burdened by a "wild pulse"</w:t>
      </w:r>
      <w:r w:rsidRPr="00FB0691">
        <w:rPr>
          <w:rStyle w:val="apple-converted-space"/>
          <w:rFonts w:ascii="Calibri" w:hAnsi="Calibri" w:cs="Calibri"/>
          <w:color w:val="000000"/>
        </w:rPr>
        <w:t> </w:t>
      </w:r>
      <w:r w:rsidRPr="00FB0691">
        <w:rPr>
          <w:rFonts w:ascii="Calibri" w:hAnsi="Calibri" w:cs="Calibri"/>
          <w:color w:val="000000"/>
        </w:rPr>
        <w:t>and a lethal appetite for risk.</w:t>
      </w:r>
      <w:r w:rsidRPr="00FB0691">
        <w:rPr>
          <w:rStyle w:val="apple-converted-space"/>
          <w:rFonts w:ascii="Calibri" w:hAnsi="Calibri" w:cs="Calibri"/>
          <w:color w:val="000000"/>
        </w:rPr>
        <w:t> </w:t>
      </w:r>
      <w:r w:rsidRPr="00FB0691">
        <w:rPr>
          <w:rStyle w:val="citation-396"/>
          <w:rFonts w:ascii="Calibri" w:hAnsi="Calibri" w:cs="Calibri"/>
          <w:color w:val="000000"/>
        </w:rPr>
        <w:t>Driven by his mother’s quiet financial anxiety</w:t>
      </w:r>
      <w:r w:rsidRPr="00FB0691">
        <w:rPr>
          <w:rStyle w:val="citation-395"/>
          <w:rFonts w:ascii="Calibri" w:hAnsi="Calibri" w:cs="Calibri"/>
          <w:color w:val="000000"/>
        </w:rPr>
        <w:t>, he evolves from an industrious, quick-witted pizza shop worker</w:t>
      </w:r>
      <w:r w:rsidRPr="00FB0691">
        <w:rPr>
          <w:rStyle w:val="apple-converted-space"/>
          <w:rFonts w:ascii="Calibri" w:hAnsi="Calibri" w:cs="Calibri"/>
          <w:color w:val="000000"/>
        </w:rPr>
        <w:t> </w:t>
      </w:r>
      <w:r w:rsidRPr="00FB0691">
        <w:rPr>
          <w:rStyle w:val="citation-394"/>
          <w:rFonts w:ascii="Calibri" w:hAnsi="Calibri" w:cs="Calibri"/>
          <w:color w:val="000000"/>
        </w:rPr>
        <w:t>into a high-stakes asset for the local mob</w:t>
      </w:r>
      <w:r w:rsidRPr="00FB0691">
        <w:rPr>
          <w:rFonts w:ascii="Calibri" w:hAnsi="Calibri" w:cs="Calibri"/>
          <w:color w:val="000000"/>
        </w:rPr>
        <w:t>.</w:t>
      </w:r>
      <w:r w:rsidRPr="00FB0691">
        <w:rPr>
          <w:rStyle w:val="apple-converted-space"/>
          <w:rFonts w:ascii="Calibri" w:hAnsi="Calibri" w:cs="Calibri"/>
          <w:color w:val="000000"/>
        </w:rPr>
        <w:t> </w:t>
      </w:r>
      <w:r w:rsidRPr="00FB0691">
        <w:rPr>
          <w:rStyle w:val="citation-393"/>
          <w:rFonts w:ascii="Calibri" w:hAnsi="Calibri" w:cs="Calibri"/>
          <w:color w:val="000000"/>
        </w:rPr>
        <w:t>Rather than shrinking from the adult world, Tom actively tests the boundaries of humiliation and power</w:t>
      </w:r>
      <w:r w:rsidRPr="00FB0691">
        <w:rPr>
          <w:rStyle w:val="citation-392"/>
          <w:rFonts w:ascii="Calibri" w:hAnsi="Calibri" w:cs="Calibri"/>
          <w:color w:val="000000"/>
        </w:rPr>
        <w:t>, consciously chooses criminal involvement over legitimate paths</w:t>
      </w:r>
      <w:r w:rsidRPr="00FB0691">
        <w:rPr>
          <w:rStyle w:val="apple-converted-space"/>
          <w:rFonts w:ascii="Calibri" w:hAnsi="Calibri" w:cs="Calibri"/>
          <w:color w:val="000000"/>
        </w:rPr>
        <w:t> </w:t>
      </w:r>
      <w:r w:rsidRPr="00FB0691">
        <w:rPr>
          <w:rStyle w:val="citation-391"/>
          <w:rFonts w:ascii="Calibri" w:hAnsi="Calibri" w:cs="Calibri"/>
          <w:color w:val="000000"/>
        </w:rPr>
        <w:t>, and weaponizes his sharp intelligence to survive</w:t>
      </w:r>
      <w:r w:rsidRPr="00FB0691">
        <w:rPr>
          <w:rFonts w:ascii="Calibri" w:hAnsi="Calibri" w:cs="Calibri"/>
          <w:color w:val="000000"/>
        </w:rPr>
        <w:t>.</w:t>
      </w:r>
      <w:r w:rsidRPr="00FB0691">
        <w:rPr>
          <w:rStyle w:val="apple-converted-space"/>
          <w:rFonts w:ascii="Calibri" w:hAnsi="Calibri" w:cs="Calibri"/>
          <w:color w:val="000000"/>
        </w:rPr>
        <w:t> </w:t>
      </w:r>
      <w:r w:rsidRPr="00FB0691">
        <w:rPr>
          <w:rStyle w:val="citation-390"/>
          <w:rFonts w:ascii="Calibri" w:hAnsi="Calibri" w:cs="Calibri"/>
          <w:color w:val="000000"/>
        </w:rPr>
        <w:t>He is deeply observant, intensely ambitious, and emotionally contained</w:t>
      </w:r>
      <w:r w:rsidRPr="00FB0691">
        <w:rPr>
          <w:rStyle w:val="apple-converted-space"/>
          <w:rFonts w:ascii="Calibri" w:hAnsi="Calibri" w:cs="Calibri"/>
          <w:color w:val="000000"/>
        </w:rPr>
        <w:t> </w:t>
      </w:r>
      <w:r w:rsidRPr="00FB0691">
        <w:rPr>
          <w:rFonts w:ascii="Calibri" w:hAnsi="Calibri" w:cs="Calibri"/>
          <w:color w:val="000000"/>
        </w:rPr>
        <w:t>—traits that make his descent mesmerizing to watch.</w:t>
      </w:r>
      <w:r w:rsidRPr="00FB0691">
        <w:rPr>
          <w:rStyle w:val="apple-converted-space"/>
          <w:rFonts w:ascii="Calibri" w:hAnsi="Calibri" w:cs="Calibri"/>
          <w:color w:val="000000"/>
        </w:rPr>
        <w:t> </w:t>
      </w:r>
      <w:r w:rsidRPr="00FB0691">
        <w:rPr>
          <w:rStyle w:val="citation-389"/>
          <w:rFonts w:ascii="Calibri" w:hAnsi="Calibri" w:cs="Calibri"/>
          <w:color w:val="000000"/>
        </w:rPr>
        <w:t>Neither a simple victim of his circumstances nor a traditional villain, he is a boy methodically becoming something far more dangerous</w:t>
      </w:r>
      <w:r w:rsidRPr="00FB0691">
        <w:rPr>
          <w:rFonts w:ascii="Calibri" w:hAnsi="Calibri" w:cs="Calibri"/>
          <w:color w:val="000000"/>
        </w:rPr>
        <w:t>.</w:t>
      </w:r>
    </w:p>
    <w:p w14:paraId="0D184E88" w14:textId="77777777" w:rsidR="00FB0691" w:rsidRPr="00FB0691" w:rsidRDefault="00FB0691" w:rsidP="00FB0691">
      <w:pPr>
        <w:rPr>
          <w:rFonts w:ascii="Calibri" w:hAnsi="Calibri" w:cs="Calibri"/>
          <w:b/>
          <w:bCs/>
        </w:rPr>
      </w:pPr>
    </w:p>
    <w:p w14:paraId="75D68E4B" w14:textId="77777777" w:rsidR="005321E7" w:rsidRDefault="00FB0691" w:rsidP="0077473F">
      <w:pPr>
        <w:rPr>
          <w:rStyle w:val="Heading1Char"/>
          <w:color w:val="000000"/>
        </w:rPr>
      </w:pPr>
      <w:r w:rsidRPr="00FB0691">
        <w:rPr>
          <w:rStyle w:val="citation-433"/>
          <w:rFonts w:ascii="Calibri" w:hAnsi="Calibri" w:cs="Calibri"/>
          <w:b/>
          <w:bCs/>
          <w:color w:val="000000"/>
        </w:rPr>
        <w:t>Junior Annerino (30)</w:t>
      </w:r>
      <w:r w:rsidRPr="00FB0691">
        <w:rPr>
          <w:rStyle w:val="citation-433"/>
          <w:rFonts w:ascii="Calibri" w:hAnsi="Calibri" w:cs="Calibri"/>
          <w:color w:val="000000"/>
        </w:rPr>
        <w:t xml:space="preserve"> is </w:t>
      </w:r>
      <w:r>
        <w:rPr>
          <w:rStyle w:val="citation-433"/>
          <w:rFonts w:ascii="Calibri" w:hAnsi="Calibri" w:cs="Calibri"/>
          <w:color w:val="000000"/>
        </w:rPr>
        <w:t xml:space="preserve">a </w:t>
      </w:r>
      <w:r w:rsidRPr="00FB0691">
        <w:rPr>
          <w:rStyle w:val="citation-433"/>
          <w:rFonts w:ascii="Calibri" w:hAnsi="Calibri" w:cs="Calibri"/>
          <w:color w:val="000000"/>
        </w:rPr>
        <w:t>predatory chop-shop enforcer for the South Side Chicago mob</w:t>
      </w:r>
      <w:r w:rsidRPr="00FB0691">
        <w:rPr>
          <w:rFonts w:ascii="Calibri" w:hAnsi="Calibri" w:cs="Calibri"/>
          <w:color w:val="000000"/>
        </w:rPr>
        <w:t>.</w:t>
      </w:r>
      <w:r w:rsidRPr="00FB0691">
        <w:rPr>
          <w:rStyle w:val="apple-converted-space"/>
          <w:rFonts w:ascii="Calibri" w:hAnsi="Calibri" w:cs="Calibri"/>
          <w:color w:val="000000"/>
        </w:rPr>
        <w:t> </w:t>
      </w:r>
      <w:r w:rsidRPr="00FB0691">
        <w:rPr>
          <w:rStyle w:val="citation-432"/>
          <w:rFonts w:ascii="Calibri" w:hAnsi="Calibri" w:cs="Calibri"/>
          <w:color w:val="000000"/>
        </w:rPr>
        <w:t>Armed with ice-blue eyes and a chilling grace, he operates as a pure savage masked by curated sophistication</w:t>
      </w:r>
      <w:r w:rsidRPr="00FB0691">
        <w:rPr>
          <w:rFonts w:ascii="Calibri" w:hAnsi="Calibri" w:cs="Calibri"/>
          <w:color w:val="000000"/>
        </w:rPr>
        <w:t>.</w:t>
      </w:r>
      <w:r w:rsidRPr="00FB0691">
        <w:rPr>
          <w:rStyle w:val="apple-converted-space"/>
          <w:rFonts w:ascii="Calibri" w:hAnsi="Calibri" w:cs="Calibri"/>
          <w:color w:val="000000"/>
        </w:rPr>
        <w:t> </w:t>
      </w:r>
      <w:r w:rsidRPr="00FB0691">
        <w:rPr>
          <w:rStyle w:val="citation-431"/>
          <w:rFonts w:ascii="Calibri" w:hAnsi="Calibri" w:cs="Calibri"/>
          <w:color w:val="000000"/>
        </w:rPr>
        <w:t>Stepping into the role of a dark mentor, Junior schools his young protégé in the grim mechanics of leverage, theft, and cold-blooded patience</w:t>
      </w:r>
      <w:r w:rsidRPr="00FB0691">
        <w:rPr>
          <w:rFonts w:ascii="Calibri" w:hAnsi="Calibri" w:cs="Calibri"/>
          <w:color w:val="000000"/>
        </w:rPr>
        <w:t>.</w:t>
      </w:r>
      <w:r w:rsidRPr="00FB0691">
        <w:rPr>
          <w:rStyle w:val="apple-converted-space"/>
          <w:rFonts w:ascii="Calibri" w:hAnsi="Calibri" w:cs="Calibri"/>
          <w:color w:val="000000"/>
        </w:rPr>
        <w:t> </w:t>
      </w:r>
      <w:r w:rsidRPr="00FB0691">
        <w:rPr>
          <w:rStyle w:val="citation-430"/>
          <w:rFonts w:ascii="Calibri" w:hAnsi="Calibri" w:cs="Calibri"/>
          <w:color w:val="000000"/>
        </w:rPr>
        <w:t>As a master manipulator, he communicates almost entirely through subtext, effortlessly making those around him feel powerful and chosen without ever actually handing them the keys to the kingdom</w:t>
      </w:r>
      <w:r>
        <w:rPr>
          <w:rStyle w:val="citation-430"/>
          <w:rFonts w:ascii="Calibri" w:hAnsi="Calibri" w:cs="Calibri"/>
          <w:color w:val="000000"/>
        </w:rPr>
        <w:t>.</w:t>
      </w:r>
      <w:r w:rsidR="005321E7" w:rsidRPr="005321E7">
        <w:rPr>
          <w:rStyle w:val="Heading1Char"/>
          <w:color w:val="000000"/>
        </w:rPr>
        <w:t xml:space="preserve"> </w:t>
      </w:r>
    </w:p>
    <w:p w14:paraId="6AB8AF59" w14:textId="77777777" w:rsidR="005321E7" w:rsidRDefault="005321E7" w:rsidP="0077473F">
      <w:pPr>
        <w:rPr>
          <w:rStyle w:val="Heading1Char"/>
          <w:color w:val="000000"/>
        </w:rPr>
      </w:pPr>
    </w:p>
    <w:p w14:paraId="1D2ECA2E" w14:textId="710073F9" w:rsidR="005321E7" w:rsidRPr="005321E7" w:rsidRDefault="005321E7" w:rsidP="0077473F">
      <w:pPr>
        <w:rPr>
          <w:rStyle w:val="citation-430"/>
          <w:rFonts w:ascii="Calibri" w:hAnsi="Calibri" w:cs="Calibri"/>
          <w:color w:val="000000"/>
        </w:rPr>
      </w:pPr>
      <w:r w:rsidRPr="005321E7">
        <w:rPr>
          <w:rStyle w:val="citation-485"/>
          <w:rFonts w:ascii="Calibri" w:hAnsi="Calibri" w:cs="Calibri"/>
          <w:b/>
          <w:bCs/>
          <w:color w:val="000000"/>
        </w:rPr>
        <w:t>Margaret Murray (48)</w:t>
      </w:r>
      <w:r w:rsidRPr="005321E7">
        <w:rPr>
          <w:rStyle w:val="citation-485"/>
          <w:rFonts w:ascii="Calibri" w:hAnsi="Calibri" w:cs="Calibri"/>
          <w:color w:val="000000"/>
        </w:rPr>
        <w:t xml:space="preserve"> is Tom’s dignified and genuinely kind mother, a woman driven by a punishing "survival math" and the constant exhaustion of making ends meet</w:t>
      </w:r>
      <w:r w:rsidRPr="005321E7">
        <w:rPr>
          <w:rFonts w:ascii="Calibri" w:hAnsi="Calibri" w:cs="Calibri"/>
          <w:color w:val="000000"/>
        </w:rPr>
        <w:t>.</w:t>
      </w:r>
      <w:r w:rsidRPr="005321E7">
        <w:rPr>
          <w:rStyle w:val="citation-484"/>
          <w:rFonts w:ascii="Calibri" w:hAnsi="Calibri" w:cs="Calibri"/>
          <w:color w:val="000000"/>
        </w:rPr>
        <w:t xml:space="preserve"> </w:t>
      </w:r>
      <w:r>
        <w:rPr>
          <w:rStyle w:val="citation-484"/>
          <w:rFonts w:ascii="Calibri" w:hAnsi="Calibri" w:cs="Calibri"/>
          <w:color w:val="000000"/>
        </w:rPr>
        <w:t>I</w:t>
      </w:r>
      <w:r w:rsidRPr="005321E7">
        <w:rPr>
          <w:rStyle w:val="citation-484"/>
          <w:rFonts w:ascii="Calibri" w:hAnsi="Calibri" w:cs="Calibri"/>
          <w:color w:val="000000"/>
        </w:rPr>
        <w:t>ntelligent and perceptive, she views the world with alert, assessing eyes and an unrelenting work ethic</w:t>
      </w:r>
      <w:r w:rsidRPr="005321E7">
        <w:rPr>
          <w:rFonts w:ascii="Calibri" w:hAnsi="Calibri" w:cs="Calibri"/>
          <w:color w:val="000000"/>
        </w:rPr>
        <w:t>.</w:t>
      </w:r>
      <w:r w:rsidRPr="005321E7">
        <w:rPr>
          <w:rStyle w:val="apple-converted-space"/>
          <w:rFonts w:ascii="Calibri" w:hAnsi="Calibri" w:cs="Calibri"/>
          <w:color w:val="000000"/>
        </w:rPr>
        <w:t> </w:t>
      </w:r>
      <w:r w:rsidRPr="005321E7">
        <w:rPr>
          <w:rStyle w:val="citation-483"/>
          <w:rFonts w:ascii="Calibri" w:hAnsi="Calibri" w:cs="Calibri"/>
          <w:color w:val="000000"/>
        </w:rPr>
        <w:t>While she teaches Tom that money merely buys the room to keep one's pride, her own deep-seated fear of falling further behind unknowingly fuels his ambition to cross the line into the criminal underworld</w:t>
      </w:r>
      <w:r w:rsidRPr="005321E7">
        <w:rPr>
          <w:rFonts w:ascii="Calibri" w:hAnsi="Calibri" w:cs="Calibri"/>
          <w:color w:val="000000"/>
        </w:rPr>
        <w:t>.</w:t>
      </w:r>
      <w:r w:rsidRPr="005321E7">
        <w:rPr>
          <w:rStyle w:val="apple-converted-space"/>
          <w:rFonts w:ascii="Calibri" w:hAnsi="Calibri" w:cs="Calibri"/>
          <w:color w:val="000000"/>
        </w:rPr>
        <w:t> </w:t>
      </w:r>
      <w:r w:rsidRPr="005321E7">
        <w:rPr>
          <w:rStyle w:val="citation-482"/>
          <w:rFonts w:ascii="Calibri" w:hAnsi="Calibri" w:cs="Calibri"/>
          <w:color w:val="000000"/>
        </w:rPr>
        <w:t>She stands as the sharp, moral anchor of the family, but her fierce devotion creates a profound vulnerability; her only weak spot is Tom, a blind spot that allows him to slip away into the very dangers she desperately tried to shield him from.</w:t>
      </w:r>
    </w:p>
    <w:p w14:paraId="5E4178F7" w14:textId="77777777" w:rsidR="00FB0691" w:rsidRDefault="00FB0691" w:rsidP="0077473F">
      <w:pPr>
        <w:rPr>
          <w:rStyle w:val="citation-430"/>
          <w:color w:val="000000"/>
        </w:rPr>
      </w:pPr>
    </w:p>
    <w:p w14:paraId="76871B1C" w14:textId="77777777" w:rsidR="00ED3329" w:rsidRDefault="00ED3329" w:rsidP="00ED3329">
      <w:pPr>
        <w:rPr>
          <w:rFonts w:ascii="Calibri" w:hAnsi="Calibri" w:cs="Calibri"/>
          <w:color w:val="000000"/>
        </w:rPr>
      </w:pPr>
      <w:r w:rsidRPr="00ED3329">
        <w:rPr>
          <w:rFonts w:ascii="Calibri" w:hAnsi="Calibri" w:cs="Calibri"/>
          <w:b/>
          <w:bCs/>
          <w:color w:val="000000"/>
        </w:rPr>
        <w:t>Dan Galvin (15–19) </w:t>
      </w:r>
      <w:r w:rsidRPr="00ED3329">
        <w:rPr>
          <w:rFonts w:ascii="Calibri" w:hAnsi="Calibri" w:cs="Calibri"/>
          <w:color w:val="000000"/>
        </w:rPr>
        <w:t>Sharp, loyal, and observant, Dan carries the quiet confidence of someone who sees more than he says. He reads rooms quickly, measuring danger before acting. Where others rush toward adrenaline, Dan calculates. He will stand beside a friend and test limits, but he knows exactly where the line is. He represents the humanity Tom risks losing in his pursuit of control.</w:t>
      </w:r>
    </w:p>
    <w:p w14:paraId="3B022160" w14:textId="77777777" w:rsidR="00ED3329" w:rsidRPr="00ED3329" w:rsidRDefault="00ED3329" w:rsidP="00ED3329">
      <w:pPr>
        <w:rPr>
          <w:rFonts w:ascii="Calibri" w:hAnsi="Calibri" w:cs="Calibri"/>
          <w:color w:val="000000"/>
        </w:rPr>
      </w:pPr>
    </w:p>
    <w:p w14:paraId="3827EE6B" w14:textId="77777777" w:rsidR="00ED3329" w:rsidRDefault="00ED3329" w:rsidP="00ED3329">
      <w:pPr>
        <w:rPr>
          <w:rFonts w:ascii="Calibri" w:hAnsi="Calibri" w:cs="Calibri"/>
          <w:color w:val="000000"/>
        </w:rPr>
      </w:pPr>
      <w:r w:rsidRPr="00ED3329">
        <w:rPr>
          <w:rFonts w:ascii="Calibri" w:hAnsi="Calibri" w:cs="Calibri"/>
          <w:b/>
          <w:bCs/>
          <w:color w:val="000000"/>
        </w:rPr>
        <w:t>Lynette Nelson (15–18)</w:t>
      </w:r>
      <w:r w:rsidRPr="00ED3329">
        <w:rPr>
          <w:rFonts w:ascii="Calibri" w:hAnsi="Calibri" w:cs="Calibri"/>
          <w:color w:val="000000"/>
        </w:rPr>
        <w:t> A tow-truck driver's daughter, Lynette is a perceptive "tough girl" whose quiet confidence contrasts the posturing men in Tom's world. As Tom’s final tether to innocence, she sees the vulnerable boy beneath his slick criminal persona. Unafraid, she holds a mirror to his ambition, refusing to be locked in the cage he is building. Ultimately, she knows that by the time Tom "wins," the boy she loved will be gone.</w:t>
      </w:r>
    </w:p>
    <w:p w14:paraId="02F88A6F" w14:textId="77777777" w:rsidR="00ED3329" w:rsidRPr="00ED3329" w:rsidRDefault="00ED3329" w:rsidP="00ED3329">
      <w:pPr>
        <w:rPr>
          <w:rFonts w:ascii="Calibri" w:hAnsi="Calibri" w:cs="Calibri"/>
          <w:color w:val="000000"/>
        </w:rPr>
      </w:pPr>
    </w:p>
    <w:p w14:paraId="6EF25244" w14:textId="33B1403C" w:rsidR="00ED3329" w:rsidRDefault="00ED3329" w:rsidP="00ED3329">
      <w:pPr>
        <w:rPr>
          <w:rFonts w:ascii="Calibri" w:hAnsi="Calibri" w:cs="Calibri"/>
          <w:color w:val="000000"/>
        </w:rPr>
      </w:pPr>
      <w:r w:rsidRPr="00ED3329">
        <w:rPr>
          <w:rFonts w:ascii="Calibri" w:hAnsi="Calibri" w:cs="Calibri"/>
          <w:b/>
          <w:bCs/>
          <w:color w:val="000000"/>
        </w:rPr>
        <w:t>Mike Flaherty (36)</w:t>
      </w:r>
      <w:r w:rsidRPr="00ED3329">
        <w:rPr>
          <w:rFonts w:ascii="Calibri" w:hAnsi="Calibri" w:cs="Calibri"/>
          <w:color w:val="000000"/>
        </w:rPr>
        <w:t> Crude and fiercely honest, Romeo's Pizza owner Mike Flaherty embodies the exhausted working man. A sweaty contrast to Junior's calculating grace, Mike demands absolute dedication. Yet, his lack of strategy becomes a cautionary tale. When financial pressure forces Mike to abruptly sell the shop, Tom learns that working yourself raw without a plan gets you nowhere. After thousands of hours, Tom realizes he was never Mike's friend—just a name on a grimy punch card.</w:t>
      </w:r>
    </w:p>
    <w:p w14:paraId="42362EE1" w14:textId="77777777" w:rsidR="002A64C2" w:rsidRPr="00ED3329" w:rsidRDefault="002A64C2" w:rsidP="00ED3329">
      <w:pPr>
        <w:rPr>
          <w:rFonts w:ascii="Calibri" w:hAnsi="Calibri" w:cs="Calibri"/>
          <w:color w:val="000000"/>
        </w:rPr>
      </w:pPr>
    </w:p>
    <w:p w14:paraId="622F055C" w14:textId="7C79B8EE" w:rsidR="00753EC4" w:rsidRDefault="008C6D71" w:rsidP="0077473F">
      <w:pPr>
        <w:rPr>
          <w:rFonts w:ascii="Calibri" w:hAnsi="Calibri" w:cs="Calibri"/>
          <w:color w:val="000000"/>
        </w:rPr>
      </w:pPr>
      <w:r w:rsidRPr="008C6D71">
        <w:rPr>
          <w:rFonts w:ascii="Calibri" w:hAnsi="Calibri" w:cs="Calibri"/>
          <w:b/>
          <w:bCs/>
          <w:color w:val="000000"/>
        </w:rPr>
        <w:t>S</w:t>
      </w:r>
      <w:r w:rsidR="00DE781D">
        <w:rPr>
          <w:rFonts w:ascii="Calibri" w:hAnsi="Calibri" w:cs="Calibri"/>
          <w:b/>
          <w:bCs/>
          <w:color w:val="000000"/>
        </w:rPr>
        <w:t>alvatore</w:t>
      </w:r>
      <w:r w:rsidRPr="008C6D71">
        <w:rPr>
          <w:rFonts w:ascii="Calibri" w:hAnsi="Calibri" w:cs="Calibri"/>
          <w:b/>
          <w:bCs/>
          <w:color w:val="000000"/>
        </w:rPr>
        <w:t xml:space="preserve"> (SALLY) C</w:t>
      </w:r>
      <w:r w:rsidR="00DE781D">
        <w:rPr>
          <w:rFonts w:ascii="Calibri" w:hAnsi="Calibri" w:cs="Calibri"/>
          <w:b/>
          <w:bCs/>
          <w:color w:val="000000"/>
        </w:rPr>
        <w:t>ardinelli</w:t>
      </w:r>
      <w:r w:rsidRPr="00902E18">
        <w:rPr>
          <w:rFonts w:ascii="Calibri" w:hAnsi="Calibri" w:cs="Calibri"/>
          <w:b/>
          <w:bCs/>
          <w:color w:val="000000"/>
        </w:rPr>
        <w:t xml:space="preserve"> </w:t>
      </w:r>
      <w:r w:rsidR="00902E18" w:rsidRPr="00902E18">
        <w:rPr>
          <w:rFonts w:ascii="Calibri" w:hAnsi="Calibri" w:cs="Calibri"/>
          <w:b/>
          <w:bCs/>
          <w:color w:val="000000"/>
        </w:rPr>
        <w:t>(60)</w:t>
      </w:r>
      <w:r w:rsidR="00902E18">
        <w:rPr>
          <w:rFonts w:ascii="Calibri" w:hAnsi="Calibri" w:cs="Calibri"/>
          <w:color w:val="000000"/>
        </w:rPr>
        <w:t xml:space="preserve"> </w:t>
      </w:r>
      <w:r w:rsidR="004C31F8" w:rsidRPr="00A05B34">
        <w:rPr>
          <w:rFonts w:ascii="Calibri" w:hAnsi="Calibri" w:cs="Calibri"/>
          <w:color w:val="000000"/>
        </w:rPr>
        <w:t>A high-level mob figure whose "symmetry" is enforced through murder. </w:t>
      </w:r>
      <w:r w:rsidR="00753EC4">
        <w:rPr>
          <w:rFonts w:ascii="Calibri" w:hAnsi="Calibri" w:cs="Calibri"/>
          <w:color w:val="000000"/>
        </w:rPr>
        <w:t xml:space="preserve"> </w:t>
      </w:r>
      <w:r w:rsidR="00753EC4" w:rsidRPr="00753EC4">
        <w:rPr>
          <w:rFonts w:ascii="Calibri" w:hAnsi="Calibri" w:cs="Calibri"/>
          <w:color w:val="000000"/>
        </w:rPr>
        <w:t xml:space="preserve">He represents the institutional darkness that Tom must eventually integrate or be destroyed by. </w:t>
      </w:r>
    </w:p>
    <w:p w14:paraId="5DF33228" w14:textId="77777777" w:rsidR="002A6774" w:rsidRDefault="002A6774" w:rsidP="00DE781D">
      <w:pPr>
        <w:ind w:left="360"/>
        <w:rPr>
          <w:rFonts w:ascii="Calibri" w:hAnsi="Calibri" w:cs="Calibri"/>
          <w:color w:val="000000"/>
        </w:rPr>
      </w:pPr>
    </w:p>
    <w:p w14:paraId="0FE727B5" w14:textId="6559342D" w:rsidR="002A6774" w:rsidRDefault="002A6774" w:rsidP="0077473F">
      <w:pPr>
        <w:rPr>
          <w:rFonts w:ascii="Calibri" w:hAnsi="Calibri" w:cs="Calibri"/>
          <w:color w:val="000000"/>
        </w:rPr>
      </w:pPr>
      <w:r w:rsidRPr="002A6774">
        <w:rPr>
          <w:rFonts w:ascii="Calibri" w:hAnsi="Calibri" w:cs="Calibri"/>
          <w:b/>
          <w:bCs/>
          <w:color w:val="000000"/>
        </w:rPr>
        <w:t>Phuc Trong 40’</w:t>
      </w:r>
      <w:r w:rsidR="0077473F" w:rsidRPr="002A6774">
        <w:rPr>
          <w:rFonts w:ascii="Calibri" w:hAnsi="Calibri" w:cs="Calibri"/>
          <w:b/>
          <w:bCs/>
          <w:color w:val="000000"/>
        </w:rPr>
        <w:t>s</w:t>
      </w:r>
      <w:r w:rsidR="0077473F">
        <w:rPr>
          <w:rFonts w:ascii="Calibri" w:hAnsi="Calibri" w:cs="Calibri"/>
          <w:b/>
          <w:bCs/>
          <w:color w:val="000000"/>
        </w:rPr>
        <w:t xml:space="preserve"> </w:t>
      </w:r>
      <w:r w:rsidR="00A61CEE" w:rsidRPr="00A61CEE">
        <w:rPr>
          <w:rFonts w:ascii="Calibri" w:hAnsi="Calibri" w:cs="Calibri"/>
          <w:color w:val="000000"/>
        </w:rPr>
        <w:t>Vietnamese Romeo’s deliv</w:t>
      </w:r>
      <w:r w:rsidR="00A61CEE">
        <w:rPr>
          <w:rFonts w:ascii="Calibri" w:hAnsi="Calibri" w:cs="Calibri"/>
          <w:color w:val="000000"/>
        </w:rPr>
        <w:t>er</w:t>
      </w:r>
      <w:r w:rsidR="00A61CEE" w:rsidRPr="00A61CEE">
        <w:rPr>
          <w:rFonts w:ascii="Calibri" w:hAnsi="Calibri" w:cs="Calibri"/>
          <w:color w:val="000000"/>
        </w:rPr>
        <w:t>y man.</w:t>
      </w:r>
      <w:r w:rsidR="00A61CEE">
        <w:rPr>
          <w:rFonts w:ascii="Calibri" w:hAnsi="Calibri" w:cs="Calibri"/>
          <w:b/>
          <w:bCs/>
          <w:color w:val="000000"/>
        </w:rPr>
        <w:t xml:space="preserve"> </w:t>
      </w:r>
      <w:r w:rsidR="0077473F" w:rsidRPr="0077473F">
        <w:rPr>
          <w:rFonts w:ascii="Calibri" w:hAnsi="Calibri" w:cs="Calibri"/>
          <w:color w:val="000000"/>
        </w:rPr>
        <w:t>Quiet</w:t>
      </w:r>
      <w:r w:rsidRPr="002A6774">
        <w:rPr>
          <w:rFonts w:ascii="Calibri" w:hAnsi="Calibri" w:cs="Calibri"/>
          <w:color w:val="000000"/>
        </w:rPr>
        <w:t xml:space="preserve"> observer / wisdom figure</w:t>
      </w:r>
      <w:r>
        <w:rPr>
          <w:rFonts w:ascii="Calibri" w:hAnsi="Calibri" w:cs="Calibri"/>
          <w:color w:val="000000"/>
        </w:rPr>
        <w:t>.</w:t>
      </w:r>
    </w:p>
    <w:p w14:paraId="568BE546" w14:textId="77777777" w:rsidR="004751C1" w:rsidRDefault="004751C1" w:rsidP="0077473F">
      <w:pPr>
        <w:rPr>
          <w:rFonts w:ascii="Calibri" w:hAnsi="Calibri" w:cs="Calibri"/>
          <w:color w:val="000000"/>
        </w:rPr>
      </w:pPr>
    </w:p>
    <w:p w14:paraId="73A83A13" w14:textId="77777777" w:rsidR="00F27842" w:rsidRPr="00F27842" w:rsidRDefault="00F27842" w:rsidP="00F27842">
      <w:pPr>
        <w:spacing w:after="160" w:line="278" w:lineRule="auto"/>
        <w:rPr>
          <w:rFonts w:ascii="Calibri" w:hAnsi="Calibri" w:cs="Calibri"/>
        </w:rPr>
      </w:pPr>
      <w:r w:rsidRPr="00F27842">
        <w:rPr>
          <w:rFonts w:ascii="Calibri" w:hAnsi="Calibri" w:cs="Calibri"/>
          <w:b/>
          <w:bCs/>
        </w:rPr>
        <w:t>Jim Connolly (16–20),</w:t>
      </w:r>
      <w:r w:rsidRPr="00F27842">
        <w:rPr>
          <w:rFonts w:ascii="Calibri" w:hAnsi="Calibri" w:cs="Calibri"/>
        </w:rPr>
        <w:t xml:space="preserve"> the "B" story hero, provides a stark emotional contrast and cautionary lesson for Tom. A coworker at Romeo's, Jim is an earnest teen crushed by his family's expectation that he become a priest. Terrified to say no, he exhausts himself trying to be "the guy on the holy card" until the pressure fractures his mind. While Tom builds dangerous armor by embracing his dark side, Jim's lack of a protective shadow leaves him completely vulnerable, culminating in a nervous breakdown. Jim illustrates the soul-crushing cost of living in fear, teaching Tom the necessity of forging an authentic identity.</w:t>
      </w:r>
    </w:p>
    <w:p w14:paraId="3E1366C6" w14:textId="77777777" w:rsidR="00F27842" w:rsidRPr="00F27842" w:rsidRDefault="00F27842" w:rsidP="00F27842">
      <w:pPr>
        <w:spacing w:after="160" w:line="278" w:lineRule="auto"/>
        <w:rPr>
          <w:rFonts w:ascii="Calibri" w:hAnsi="Calibri" w:cs="Calibri"/>
        </w:rPr>
      </w:pPr>
      <w:r w:rsidRPr="00F27842">
        <w:rPr>
          <w:rFonts w:ascii="Calibri" w:hAnsi="Calibri" w:cs="Calibri"/>
          <w:b/>
          <w:bCs/>
        </w:rPr>
        <w:t>Thematic Core: The Jungian Shadow</w:t>
      </w:r>
    </w:p>
    <w:p w14:paraId="72C13FCA" w14:textId="3A3C0ABE" w:rsidR="00F27842" w:rsidRPr="00F27842" w:rsidRDefault="00F27842" w:rsidP="00F27842">
      <w:pPr>
        <w:spacing w:after="160" w:line="278" w:lineRule="auto"/>
        <w:rPr>
          <w:rFonts w:ascii="Calibri" w:hAnsi="Calibri" w:cs="Calibri"/>
        </w:rPr>
      </w:pPr>
      <w:r w:rsidRPr="00F27842">
        <w:rPr>
          <w:rFonts w:ascii="Calibri" w:hAnsi="Calibri" w:cs="Calibri"/>
        </w:rPr>
        <w:t>Anchored in Jung’s theory, the story explores repressed traits—anger, ambition, risk—that seize control when ignored. Tom’s appetite for danger burns like methanol: invisible, precise, and lethal. He remains calm as trust erodes and lives become collateral.</w:t>
      </w:r>
    </w:p>
    <w:p w14:paraId="3853FD0C" w14:textId="57FB16E5" w:rsidR="00F27842" w:rsidRPr="00F27842" w:rsidRDefault="00F27842" w:rsidP="00F27842">
      <w:pPr>
        <w:spacing w:after="160" w:line="278" w:lineRule="auto"/>
        <w:rPr>
          <w:rFonts w:ascii="Calibri" w:hAnsi="Calibri" w:cs="Calibri"/>
        </w:rPr>
      </w:pPr>
      <w:r w:rsidRPr="00F27842">
        <w:rPr>
          <w:rFonts w:ascii="Calibri" w:hAnsi="Calibri" w:cs="Calibri"/>
          <w:i/>
          <w:iCs/>
        </w:rPr>
        <w:t>Shadow Self</w:t>
      </w:r>
      <w:r w:rsidRPr="00F27842">
        <w:rPr>
          <w:rFonts w:ascii="Calibri" w:hAnsi="Calibri" w:cs="Calibri"/>
        </w:rPr>
        <w:t xml:space="preserve"> is not a mob story about conquest, but a coming-of-age about integration. Tom’s risk doesn’t disappear—it evolves. Recklessness becomes calculation. Deception becomes leverage.</w:t>
      </w:r>
      <w:r>
        <w:rPr>
          <w:rFonts w:ascii="Calibri" w:hAnsi="Calibri" w:cs="Calibri"/>
        </w:rPr>
        <w:t xml:space="preserve"> </w:t>
      </w:r>
      <w:r w:rsidRPr="00F27842">
        <w:rPr>
          <w:rFonts w:ascii="Calibri" w:hAnsi="Calibri" w:cs="Calibri"/>
        </w:rPr>
        <w:t>You cannot kill the Shadow. You can only decide who drives.</w:t>
      </w:r>
    </w:p>
    <w:p w14:paraId="43AA7B2A" w14:textId="77777777" w:rsidR="00EC3DA1" w:rsidRDefault="007D614F" w:rsidP="00EC3DA1">
      <w:pPr>
        <w:spacing w:after="160" w:line="278" w:lineRule="auto"/>
      </w:pPr>
      <w:r>
        <w:pict w14:anchorId="0905514E">
          <v:rect id="Horizontal Line 6" o:spid="_x0000_s1026"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570E352" w14:textId="5D1904B2" w:rsidR="00467C92" w:rsidRPr="00EC3DA1" w:rsidRDefault="00431277" w:rsidP="00467C92">
      <w:pPr>
        <w:spacing w:after="160" w:line="278" w:lineRule="auto"/>
        <w:rPr>
          <w:rFonts w:ascii="Calibri" w:eastAsiaTheme="majorEastAsia" w:hAnsi="Calibri" w:cs="Calibri"/>
          <w:b/>
          <w:bCs/>
        </w:rPr>
      </w:pPr>
      <w:r>
        <w:rPr>
          <w:rFonts w:ascii="Calibri" w:hAnsi="Calibri" w:cs="Calibri"/>
          <w:b/>
          <w:bCs/>
        </w:rPr>
        <w:t>Tone and Style</w:t>
      </w:r>
    </w:p>
    <w:p w14:paraId="36CDB5AE" w14:textId="77777777" w:rsidR="00467C92" w:rsidRPr="00E52ED0" w:rsidRDefault="00467C92" w:rsidP="00E52ED0">
      <w:pPr>
        <w:pStyle w:val="ListParagraph"/>
        <w:numPr>
          <w:ilvl w:val="0"/>
          <w:numId w:val="14"/>
        </w:numPr>
        <w:spacing w:after="160" w:line="278" w:lineRule="auto"/>
        <w:rPr>
          <w:rFonts w:ascii="Calibri" w:hAnsi="Calibri" w:cs="Calibri"/>
        </w:rPr>
      </w:pPr>
      <w:r w:rsidRPr="00E52ED0">
        <w:rPr>
          <w:rFonts w:ascii="Calibri" w:hAnsi="Calibri" w:cs="Calibri"/>
        </w:rPr>
        <w:t>Street-level Chicago realism.</w:t>
      </w:r>
    </w:p>
    <w:p w14:paraId="0CBF957A" w14:textId="77777777" w:rsidR="00467C92" w:rsidRPr="00E52ED0" w:rsidRDefault="00467C92" w:rsidP="00E52ED0">
      <w:pPr>
        <w:pStyle w:val="ListParagraph"/>
        <w:numPr>
          <w:ilvl w:val="0"/>
          <w:numId w:val="14"/>
        </w:numPr>
        <w:spacing w:after="160" w:line="278" w:lineRule="auto"/>
        <w:rPr>
          <w:rFonts w:ascii="Calibri" w:hAnsi="Calibri" w:cs="Calibri"/>
        </w:rPr>
      </w:pPr>
      <w:r w:rsidRPr="00E52ED0">
        <w:rPr>
          <w:rFonts w:ascii="Calibri" w:hAnsi="Calibri" w:cs="Calibri"/>
        </w:rPr>
        <w:t>Golden-hour nostalgia cut with fluorescent harshness.</w:t>
      </w:r>
    </w:p>
    <w:p w14:paraId="2CD624D1" w14:textId="77777777" w:rsidR="00467C92" w:rsidRPr="00E52ED0" w:rsidRDefault="00467C92" w:rsidP="00E52ED0">
      <w:pPr>
        <w:pStyle w:val="ListParagraph"/>
        <w:numPr>
          <w:ilvl w:val="0"/>
          <w:numId w:val="14"/>
        </w:numPr>
        <w:spacing w:after="100" w:afterAutospacing="1"/>
        <w:rPr>
          <w:rFonts w:ascii="Calibri" w:hAnsi="Calibri" w:cs="Calibri"/>
          <w:color w:val="000000"/>
        </w:rPr>
      </w:pPr>
      <w:r w:rsidRPr="00E52ED0">
        <w:rPr>
          <w:rFonts w:ascii="Calibri" w:hAnsi="Calibri" w:cs="Calibri"/>
          <w:color w:val="000000"/>
        </w:rPr>
        <w:t>Sonic Urgency: The soundtrack utilizes period-accurate soul and jazz (Ben E. King, The Troggs) to sync with the "rhythm of Tom's stride" and the chaotic "montage of work".</w:t>
      </w:r>
    </w:p>
    <w:p w14:paraId="2E4F21F2" w14:textId="77777777" w:rsidR="00467C92" w:rsidRPr="00E52ED0" w:rsidRDefault="00467C92" w:rsidP="00E52ED0">
      <w:pPr>
        <w:pStyle w:val="ListParagraph"/>
        <w:numPr>
          <w:ilvl w:val="0"/>
          <w:numId w:val="14"/>
        </w:numPr>
        <w:spacing w:after="160" w:line="278" w:lineRule="auto"/>
        <w:rPr>
          <w:rFonts w:ascii="Calibri" w:hAnsi="Calibri" w:cs="Calibri"/>
        </w:rPr>
      </w:pPr>
      <w:r w:rsidRPr="00E52ED0">
        <w:rPr>
          <w:rFonts w:ascii="Calibri" w:hAnsi="Calibri" w:cs="Calibri"/>
        </w:rPr>
        <w:t>Intimate camera during moral decisions.</w:t>
      </w:r>
    </w:p>
    <w:p w14:paraId="3C04A649" w14:textId="77777777" w:rsidR="00855046" w:rsidRPr="00E52ED0" w:rsidRDefault="00467C92" w:rsidP="00E52ED0">
      <w:pPr>
        <w:pStyle w:val="ListParagraph"/>
        <w:numPr>
          <w:ilvl w:val="0"/>
          <w:numId w:val="14"/>
        </w:numPr>
        <w:spacing w:after="160" w:line="278" w:lineRule="auto"/>
        <w:rPr>
          <w:rFonts w:ascii="Calibri" w:hAnsi="Calibri" w:cs="Calibri"/>
        </w:rPr>
      </w:pPr>
      <w:r w:rsidRPr="00E52ED0">
        <w:rPr>
          <w:rFonts w:ascii="Calibri" w:hAnsi="Calibri" w:cs="Calibri"/>
        </w:rPr>
        <w:t>Visceral, practical stunt work (dirt bike, rollover).</w:t>
      </w:r>
      <w:r w:rsidR="00855046" w:rsidRPr="00E52ED0">
        <w:rPr>
          <w:rFonts w:ascii="Calibri" w:hAnsi="Calibri" w:cs="Calibri"/>
        </w:rPr>
        <w:t xml:space="preserve"> </w:t>
      </w:r>
    </w:p>
    <w:p w14:paraId="4B0C97C8" w14:textId="0AD3E904" w:rsidR="00AD5D0B" w:rsidRPr="00F27842" w:rsidRDefault="00855046" w:rsidP="00431277">
      <w:pPr>
        <w:pStyle w:val="ListParagraph"/>
        <w:numPr>
          <w:ilvl w:val="0"/>
          <w:numId w:val="14"/>
        </w:numPr>
        <w:spacing w:after="160" w:line="278" w:lineRule="auto"/>
        <w:rPr>
          <w:rFonts w:ascii="Calibri" w:hAnsi="Calibri" w:cs="Calibri"/>
        </w:rPr>
      </w:pPr>
      <w:r w:rsidRPr="00E52ED0">
        <w:rPr>
          <w:rFonts w:ascii="Calibri" w:hAnsi="Calibri" w:cs="Calibri"/>
        </w:rPr>
        <w:t>The mob presence is grounded and personal — never operatic.</w:t>
      </w:r>
    </w:p>
    <w:p w14:paraId="66FDB1FC" w14:textId="29E82CD4" w:rsidR="00431277" w:rsidRDefault="00855046" w:rsidP="00431277">
      <w:pPr>
        <w:spacing w:after="160" w:line="278" w:lineRule="auto"/>
        <w:rPr>
          <w:rFonts w:ascii="Calibri" w:hAnsi="Calibri" w:cs="Calibri"/>
          <w:b/>
          <w:bCs/>
        </w:rPr>
      </w:pPr>
      <w:r>
        <w:rPr>
          <w:rFonts w:ascii="Calibri" w:hAnsi="Calibri" w:cs="Calibri"/>
          <w:b/>
          <w:bCs/>
        </w:rPr>
        <w:lastRenderedPageBreak/>
        <w:t>Awards and Recognition</w:t>
      </w:r>
    </w:p>
    <w:tbl>
      <w:tblPr>
        <w:tblW w:w="9241" w:type="dxa"/>
        <w:tblBorders>
          <w:top w:val="single" w:sz="4" w:space="0" w:color="auto"/>
          <w:left w:val="single" w:sz="4" w:space="0" w:color="auto"/>
          <w:bottom w:val="single" w:sz="4" w:space="0" w:color="auto"/>
          <w:right w:val="single" w:sz="4" w:space="0" w:color="auto"/>
          <w:insideH w:val="single" w:sz="6" w:space="0" w:color="CCCCCC"/>
          <w:insideV w:val="single" w:sz="6" w:space="0" w:color="CCCCCC"/>
        </w:tblBorders>
        <w:tblCellMar>
          <w:left w:w="0" w:type="dxa"/>
          <w:right w:w="0" w:type="dxa"/>
        </w:tblCellMar>
        <w:tblLook w:val="04A0" w:firstRow="1" w:lastRow="0" w:firstColumn="1" w:lastColumn="0" w:noHBand="0" w:noVBand="1"/>
      </w:tblPr>
      <w:tblGrid>
        <w:gridCol w:w="4477"/>
        <w:gridCol w:w="1604"/>
        <w:gridCol w:w="3160"/>
      </w:tblGrid>
      <w:tr w:rsidR="00431277" w14:paraId="4649DD0B" w14:textId="77777777" w:rsidTr="00ED3329">
        <w:trPr>
          <w:trHeight w:val="315"/>
        </w:trPr>
        <w:tc>
          <w:tcPr>
            <w:tcW w:w="0" w:type="auto"/>
            <w:shd w:val="clear" w:color="auto" w:fill="FFFFFF"/>
            <w:tcMar>
              <w:top w:w="30" w:type="dxa"/>
              <w:left w:w="120" w:type="dxa"/>
              <w:bottom w:w="30" w:type="dxa"/>
              <w:right w:w="120" w:type="dxa"/>
            </w:tcMar>
            <w:vAlign w:val="center"/>
            <w:hideMark/>
          </w:tcPr>
          <w:p w14:paraId="2AC6D078" w14:textId="77777777" w:rsidR="00431277" w:rsidRDefault="00431277">
            <w:pPr>
              <w:rPr>
                <w:rFonts w:ascii="Roboto" w:hAnsi="Roboto" w:cs="Arial"/>
                <w:color w:val="434343"/>
                <w:sz w:val="20"/>
                <w:szCs w:val="20"/>
              </w:rPr>
            </w:pPr>
            <w:r>
              <w:rPr>
                <w:rFonts w:ascii="Roboto" w:hAnsi="Roboto" w:cs="Arial"/>
                <w:color w:val="434343"/>
                <w:sz w:val="20"/>
                <w:szCs w:val="20"/>
              </w:rPr>
              <w:t>Vail Screenplay Contest</w:t>
            </w:r>
          </w:p>
        </w:tc>
        <w:tc>
          <w:tcPr>
            <w:tcW w:w="0" w:type="auto"/>
            <w:shd w:val="clear" w:color="auto" w:fill="FFFFFF"/>
            <w:tcMar>
              <w:top w:w="30" w:type="dxa"/>
              <w:left w:w="120" w:type="dxa"/>
              <w:bottom w:w="30" w:type="dxa"/>
              <w:right w:w="120" w:type="dxa"/>
            </w:tcMar>
            <w:vAlign w:val="center"/>
            <w:hideMark/>
          </w:tcPr>
          <w:p w14:paraId="2838661C" w14:textId="77777777" w:rsidR="00431277" w:rsidRDefault="00431277">
            <w:pPr>
              <w:rPr>
                <w:rFonts w:ascii="Roboto" w:hAnsi="Roboto" w:cs="Arial"/>
                <w:color w:val="434343"/>
                <w:sz w:val="20"/>
                <w:szCs w:val="20"/>
              </w:rPr>
            </w:pPr>
            <w:r>
              <w:rPr>
                <w:rFonts w:ascii="Roboto" w:hAnsi="Roboto" w:cs="Arial"/>
                <w:color w:val="434343"/>
                <w:sz w:val="20"/>
                <w:szCs w:val="20"/>
              </w:rPr>
              <w:t>Finalist</w:t>
            </w:r>
          </w:p>
        </w:tc>
        <w:tc>
          <w:tcPr>
            <w:tcW w:w="0" w:type="auto"/>
            <w:shd w:val="clear" w:color="auto" w:fill="FFFFFF"/>
            <w:tcMar>
              <w:top w:w="30" w:type="dxa"/>
              <w:left w:w="120" w:type="dxa"/>
              <w:bottom w:w="30" w:type="dxa"/>
              <w:right w:w="120" w:type="dxa"/>
            </w:tcMar>
            <w:vAlign w:val="center"/>
            <w:hideMark/>
          </w:tcPr>
          <w:p w14:paraId="16B203D6" w14:textId="77777777" w:rsidR="00431277" w:rsidRDefault="00431277">
            <w:pPr>
              <w:rPr>
                <w:rFonts w:ascii="Roboto" w:hAnsi="Roboto" w:cs="Arial"/>
                <w:color w:val="434343"/>
                <w:sz w:val="20"/>
                <w:szCs w:val="20"/>
              </w:rPr>
            </w:pPr>
            <w:r>
              <w:rPr>
                <w:rFonts w:ascii="Roboto" w:hAnsi="Roboto" w:cs="Arial"/>
                <w:color w:val="434343"/>
                <w:sz w:val="20"/>
                <w:szCs w:val="20"/>
              </w:rPr>
              <w:t>Major Regional Festival</w:t>
            </w:r>
          </w:p>
        </w:tc>
      </w:tr>
      <w:tr w:rsidR="00431277" w14:paraId="6624E179" w14:textId="77777777" w:rsidTr="00ED3329">
        <w:trPr>
          <w:trHeight w:val="315"/>
        </w:trPr>
        <w:tc>
          <w:tcPr>
            <w:tcW w:w="0" w:type="auto"/>
            <w:shd w:val="clear" w:color="auto" w:fill="F6F8F9"/>
            <w:tcMar>
              <w:top w:w="30" w:type="dxa"/>
              <w:left w:w="120" w:type="dxa"/>
              <w:bottom w:w="30" w:type="dxa"/>
              <w:right w:w="120" w:type="dxa"/>
            </w:tcMar>
            <w:vAlign w:val="center"/>
            <w:hideMark/>
          </w:tcPr>
          <w:p w14:paraId="1AB1C098" w14:textId="77777777" w:rsidR="00431277" w:rsidRDefault="00431277">
            <w:pPr>
              <w:rPr>
                <w:rFonts w:ascii="Roboto" w:hAnsi="Roboto" w:cs="Arial"/>
                <w:color w:val="434343"/>
                <w:sz w:val="20"/>
                <w:szCs w:val="20"/>
              </w:rPr>
            </w:pPr>
            <w:r>
              <w:rPr>
                <w:rFonts w:ascii="Roboto" w:hAnsi="Roboto" w:cs="Arial"/>
                <w:color w:val="434343"/>
                <w:sz w:val="20"/>
                <w:szCs w:val="20"/>
              </w:rPr>
              <w:t>Outstanding Screenplays Feature Competition</w:t>
            </w:r>
          </w:p>
        </w:tc>
        <w:tc>
          <w:tcPr>
            <w:tcW w:w="0" w:type="auto"/>
            <w:shd w:val="clear" w:color="auto" w:fill="F6F8F9"/>
            <w:tcMar>
              <w:top w:w="30" w:type="dxa"/>
              <w:left w:w="120" w:type="dxa"/>
              <w:bottom w:w="30" w:type="dxa"/>
              <w:right w:w="120" w:type="dxa"/>
            </w:tcMar>
            <w:vAlign w:val="center"/>
            <w:hideMark/>
          </w:tcPr>
          <w:p w14:paraId="303659A4" w14:textId="77777777" w:rsidR="00431277" w:rsidRDefault="00431277">
            <w:pPr>
              <w:rPr>
                <w:rFonts w:ascii="Roboto" w:hAnsi="Roboto" w:cs="Arial"/>
                <w:color w:val="434343"/>
                <w:sz w:val="20"/>
                <w:szCs w:val="20"/>
              </w:rPr>
            </w:pPr>
            <w:r>
              <w:rPr>
                <w:rFonts w:ascii="Roboto" w:hAnsi="Roboto" w:cs="Arial"/>
                <w:color w:val="434343"/>
                <w:sz w:val="20"/>
                <w:szCs w:val="20"/>
              </w:rPr>
              <w:t>Semi-Finalist</w:t>
            </w:r>
          </w:p>
        </w:tc>
        <w:tc>
          <w:tcPr>
            <w:tcW w:w="0" w:type="auto"/>
            <w:shd w:val="clear" w:color="auto" w:fill="F6F8F9"/>
            <w:tcMar>
              <w:top w:w="30" w:type="dxa"/>
              <w:left w:w="120" w:type="dxa"/>
              <w:bottom w:w="30" w:type="dxa"/>
              <w:right w:w="120" w:type="dxa"/>
            </w:tcMar>
            <w:vAlign w:val="center"/>
            <w:hideMark/>
          </w:tcPr>
          <w:p w14:paraId="3019BAED" w14:textId="77777777" w:rsidR="00431277" w:rsidRDefault="00431277">
            <w:pPr>
              <w:rPr>
                <w:rFonts w:ascii="Roboto" w:hAnsi="Roboto" w:cs="Arial"/>
                <w:color w:val="434343"/>
                <w:sz w:val="20"/>
                <w:szCs w:val="20"/>
              </w:rPr>
            </w:pPr>
            <w:r>
              <w:rPr>
                <w:rFonts w:ascii="Roboto" w:hAnsi="Roboto" w:cs="Arial"/>
                <w:color w:val="434343"/>
                <w:sz w:val="20"/>
                <w:szCs w:val="20"/>
              </w:rPr>
              <w:t>Elite Industry Contest</w:t>
            </w:r>
          </w:p>
        </w:tc>
      </w:tr>
      <w:tr w:rsidR="00431277" w14:paraId="57C3636B" w14:textId="77777777" w:rsidTr="00ED3329">
        <w:trPr>
          <w:trHeight w:val="315"/>
        </w:trPr>
        <w:tc>
          <w:tcPr>
            <w:tcW w:w="0" w:type="auto"/>
            <w:shd w:val="clear" w:color="auto" w:fill="FFFFFF"/>
            <w:tcMar>
              <w:top w:w="30" w:type="dxa"/>
              <w:left w:w="120" w:type="dxa"/>
              <w:bottom w:w="30" w:type="dxa"/>
              <w:right w:w="120" w:type="dxa"/>
            </w:tcMar>
            <w:vAlign w:val="center"/>
            <w:hideMark/>
          </w:tcPr>
          <w:p w14:paraId="2FEAD4D2" w14:textId="77777777" w:rsidR="00431277" w:rsidRDefault="00431277">
            <w:pPr>
              <w:rPr>
                <w:rFonts w:ascii="Roboto" w:hAnsi="Roboto" w:cs="Arial"/>
                <w:color w:val="434343"/>
                <w:sz w:val="20"/>
                <w:szCs w:val="20"/>
              </w:rPr>
            </w:pPr>
            <w:r>
              <w:rPr>
                <w:rFonts w:ascii="Roboto" w:hAnsi="Roboto" w:cs="Arial"/>
                <w:color w:val="434343"/>
                <w:sz w:val="20"/>
                <w:szCs w:val="20"/>
              </w:rPr>
              <w:t>Santa Barbara International Screenplay Awards</w:t>
            </w:r>
          </w:p>
        </w:tc>
        <w:tc>
          <w:tcPr>
            <w:tcW w:w="0" w:type="auto"/>
            <w:shd w:val="clear" w:color="auto" w:fill="FFFFFF"/>
            <w:tcMar>
              <w:top w:w="30" w:type="dxa"/>
              <w:left w:w="120" w:type="dxa"/>
              <w:bottom w:w="30" w:type="dxa"/>
              <w:right w:w="120" w:type="dxa"/>
            </w:tcMar>
            <w:vAlign w:val="center"/>
            <w:hideMark/>
          </w:tcPr>
          <w:p w14:paraId="5EF34B69" w14:textId="77777777" w:rsidR="00431277" w:rsidRDefault="00431277">
            <w:pPr>
              <w:rPr>
                <w:rFonts w:ascii="Roboto" w:hAnsi="Roboto" w:cs="Arial"/>
                <w:color w:val="434343"/>
                <w:sz w:val="20"/>
                <w:szCs w:val="20"/>
              </w:rPr>
            </w:pPr>
            <w:r>
              <w:rPr>
                <w:rFonts w:ascii="Roboto" w:hAnsi="Roboto" w:cs="Arial"/>
                <w:color w:val="434343"/>
                <w:sz w:val="20"/>
                <w:szCs w:val="20"/>
              </w:rPr>
              <w:t>Semi-Finalist</w:t>
            </w:r>
          </w:p>
        </w:tc>
        <w:tc>
          <w:tcPr>
            <w:tcW w:w="0" w:type="auto"/>
            <w:shd w:val="clear" w:color="auto" w:fill="FFFFFF"/>
            <w:tcMar>
              <w:top w:w="30" w:type="dxa"/>
              <w:left w:w="120" w:type="dxa"/>
              <w:bottom w:w="30" w:type="dxa"/>
              <w:right w:w="120" w:type="dxa"/>
            </w:tcMar>
            <w:vAlign w:val="center"/>
            <w:hideMark/>
          </w:tcPr>
          <w:p w14:paraId="36A0F428" w14:textId="77777777" w:rsidR="00431277" w:rsidRDefault="00431277">
            <w:pPr>
              <w:rPr>
                <w:rFonts w:ascii="Roboto" w:hAnsi="Roboto" w:cs="Arial"/>
                <w:color w:val="434343"/>
                <w:sz w:val="20"/>
                <w:szCs w:val="20"/>
              </w:rPr>
            </w:pPr>
            <w:r>
              <w:rPr>
                <w:rFonts w:ascii="Roboto" w:hAnsi="Roboto" w:cs="Arial"/>
                <w:color w:val="434343"/>
                <w:sz w:val="20"/>
                <w:szCs w:val="20"/>
              </w:rPr>
              <w:t>Prestigious International Contest</w:t>
            </w:r>
          </w:p>
        </w:tc>
      </w:tr>
      <w:tr w:rsidR="00431277" w14:paraId="721EEB61" w14:textId="77777777" w:rsidTr="00ED3329">
        <w:trPr>
          <w:trHeight w:val="315"/>
        </w:trPr>
        <w:tc>
          <w:tcPr>
            <w:tcW w:w="0" w:type="auto"/>
            <w:shd w:val="clear" w:color="auto" w:fill="F6F8F9"/>
            <w:tcMar>
              <w:top w:w="30" w:type="dxa"/>
              <w:left w:w="120" w:type="dxa"/>
              <w:bottom w:w="30" w:type="dxa"/>
              <w:right w:w="120" w:type="dxa"/>
            </w:tcMar>
            <w:vAlign w:val="center"/>
            <w:hideMark/>
          </w:tcPr>
          <w:p w14:paraId="7DC9E53F" w14:textId="77777777" w:rsidR="00431277" w:rsidRDefault="00431277">
            <w:pPr>
              <w:rPr>
                <w:rFonts w:ascii="Roboto" w:hAnsi="Roboto" w:cs="Arial"/>
                <w:color w:val="434343"/>
                <w:sz w:val="20"/>
                <w:szCs w:val="20"/>
              </w:rPr>
            </w:pPr>
            <w:r>
              <w:rPr>
                <w:rFonts w:ascii="Roboto" w:hAnsi="Roboto" w:cs="Arial"/>
                <w:color w:val="434343"/>
                <w:sz w:val="20"/>
                <w:szCs w:val="20"/>
              </w:rPr>
              <w:t>Page Turner Screenplays</w:t>
            </w:r>
          </w:p>
        </w:tc>
        <w:tc>
          <w:tcPr>
            <w:tcW w:w="0" w:type="auto"/>
            <w:shd w:val="clear" w:color="auto" w:fill="F6F8F9"/>
            <w:tcMar>
              <w:top w:w="30" w:type="dxa"/>
              <w:left w:w="120" w:type="dxa"/>
              <w:bottom w:w="30" w:type="dxa"/>
              <w:right w:w="120" w:type="dxa"/>
            </w:tcMar>
            <w:vAlign w:val="center"/>
            <w:hideMark/>
          </w:tcPr>
          <w:p w14:paraId="456C98DF" w14:textId="77777777" w:rsidR="00431277" w:rsidRDefault="00431277">
            <w:pPr>
              <w:rPr>
                <w:rFonts w:ascii="Roboto" w:hAnsi="Roboto" w:cs="Arial"/>
                <w:color w:val="434343"/>
                <w:sz w:val="20"/>
                <w:szCs w:val="20"/>
              </w:rPr>
            </w:pPr>
            <w:r>
              <w:rPr>
                <w:rFonts w:ascii="Roboto" w:hAnsi="Roboto" w:cs="Arial"/>
                <w:color w:val="434343"/>
                <w:sz w:val="20"/>
                <w:szCs w:val="20"/>
              </w:rPr>
              <w:t>Quarter-Finalist</w:t>
            </w:r>
          </w:p>
        </w:tc>
        <w:tc>
          <w:tcPr>
            <w:tcW w:w="0" w:type="auto"/>
            <w:shd w:val="clear" w:color="auto" w:fill="F6F8F9"/>
            <w:tcMar>
              <w:top w:w="30" w:type="dxa"/>
              <w:left w:w="120" w:type="dxa"/>
              <w:bottom w:w="30" w:type="dxa"/>
              <w:right w:w="120" w:type="dxa"/>
            </w:tcMar>
            <w:vAlign w:val="center"/>
            <w:hideMark/>
          </w:tcPr>
          <w:p w14:paraId="72318DEF" w14:textId="77777777" w:rsidR="00431277" w:rsidRDefault="00431277">
            <w:pPr>
              <w:rPr>
                <w:rFonts w:ascii="Roboto" w:hAnsi="Roboto" w:cs="Arial"/>
                <w:color w:val="434343"/>
                <w:sz w:val="20"/>
                <w:szCs w:val="20"/>
              </w:rPr>
            </w:pPr>
            <w:r>
              <w:rPr>
                <w:rFonts w:ascii="Roboto" w:hAnsi="Roboto" w:cs="Arial"/>
                <w:color w:val="434343"/>
                <w:sz w:val="20"/>
                <w:szCs w:val="20"/>
              </w:rPr>
              <w:t>Competitive Industry Contest</w:t>
            </w:r>
          </w:p>
        </w:tc>
      </w:tr>
      <w:tr w:rsidR="00431277" w14:paraId="0C62A363" w14:textId="77777777" w:rsidTr="00ED3329">
        <w:trPr>
          <w:trHeight w:val="315"/>
        </w:trPr>
        <w:tc>
          <w:tcPr>
            <w:tcW w:w="0" w:type="auto"/>
            <w:shd w:val="clear" w:color="auto" w:fill="FFFFFF"/>
            <w:tcMar>
              <w:top w:w="30" w:type="dxa"/>
              <w:left w:w="120" w:type="dxa"/>
              <w:bottom w:w="30" w:type="dxa"/>
              <w:right w:w="120" w:type="dxa"/>
            </w:tcMar>
            <w:vAlign w:val="center"/>
            <w:hideMark/>
          </w:tcPr>
          <w:p w14:paraId="2738D51C" w14:textId="77777777" w:rsidR="00431277" w:rsidRDefault="00431277">
            <w:pPr>
              <w:rPr>
                <w:rFonts w:ascii="Roboto" w:hAnsi="Roboto" w:cs="Arial"/>
                <w:color w:val="434343"/>
                <w:sz w:val="20"/>
                <w:szCs w:val="20"/>
              </w:rPr>
            </w:pPr>
            <w:r>
              <w:rPr>
                <w:rFonts w:ascii="Roboto" w:hAnsi="Roboto" w:cs="Arial"/>
                <w:color w:val="434343"/>
                <w:sz w:val="20"/>
                <w:szCs w:val="20"/>
              </w:rPr>
              <w:t>San Diego Movie Awards</w:t>
            </w:r>
          </w:p>
        </w:tc>
        <w:tc>
          <w:tcPr>
            <w:tcW w:w="0" w:type="auto"/>
            <w:shd w:val="clear" w:color="auto" w:fill="FFFFFF"/>
            <w:tcMar>
              <w:top w:w="30" w:type="dxa"/>
              <w:left w:w="120" w:type="dxa"/>
              <w:bottom w:w="30" w:type="dxa"/>
              <w:right w:w="120" w:type="dxa"/>
            </w:tcMar>
            <w:vAlign w:val="center"/>
            <w:hideMark/>
          </w:tcPr>
          <w:p w14:paraId="4A546A2A" w14:textId="77777777" w:rsidR="00431277" w:rsidRDefault="00431277">
            <w:pPr>
              <w:rPr>
                <w:rFonts w:ascii="Roboto" w:hAnsi="Roboto" w:cs="Arial"/>
                <w:color w:val="434343"/>
                <w:sz w:val="20"/>
                <w:szCs w:val="20"/>
              </w:rPr>
            </w:pPr>
            <w:r>
              <w:rPr>
                <w:rFonts w:ascii="Roboto" w:hAnsi="Roboto" w:cs="Arial"/>
                <w:color w:val="434343"/>
                <w:sz w:val="20"/>
                <w:szCs w:val="20"/>
              </w:rPr>
              <w:t>Award Winner</w:t>
            </w:r>
          </w:p>
        </w:tc>
        <w:tc>
          <w:tcPr>
            <w:tcW w:w="0" w:type="auto"/>
            <w:shd w:val="clear" w:color="auto" w:fill="FFFFFF"/>
            <w:tcMar>
              <w:top w:w="30" w:type="dxa"/>
              <w:left w:w="120" w:type="dxa"/>
              <w:bottom w:w="30" w:type="dxa"/>
              <w:right w:w="120" w:type="dxa"/>
            </w:tcMar>
            <w:vAlign w:val="center"/>
            <w:hideMark/>
          </w:tcPr>
          <w:p w14:paraId="2379A2AE" w14:textId="77777777" w:rsidR="00431277" w:rsidRDefault="00431277">
            <w:pPr>
              <w:rPr>
                <w:rFonts w:ascii="Roboto" w:hAnsi="Roboto" w:cs="Arial"/>
                <w:color w:val="434343"/>
                <w:sz w:val="20"/>
                <w:szCs w:val="20"/>
              </w:rPr>
            </w:pPr>
            <w:r>
              <w:rPr>
                <w:rFonts w:ascii="Roboto" w:hAnsi="Roboto" w:cs="Arial"/>
                <w:color w:val="434343"/>
                <w:sz w:val="20"/>
                <w:szCs w:val="20"/>
              </w:rPr>
              <w:t>Regional Indie Festival</w:t>
            </w:r>
          </w:p>
        </w:tc>
      </w:tr>
      <w:tr w:rsidR="00431277" w14:paraId="481E97AB" w14:textId="77777777" w:rsidTr="00ED3329">
        <w:trPr>
          <w:trHeight w:val="315"/>
        </w:trPr>
        <w:tc>
          <w:tcPr>
            <w:tcW w:w="0" w:type="auto"/>
            <w:shd w:val="clear" w:color="auto" w:fill="F6F8F9"/>
            <w:tcMar>
              <w:top w:w="30" w:type="dxa"/>
              <w:left w:w="120" w:type="dxa"/>
              <w:bottom w:w="30" w:type="dxa"/>
              <w:right w:w="120" w:type="dxa"/>
            </w:tcMar>
            <w:vAlign w:val="center"/>
            <w:hideMark/>
          </w:tcPr>
          <w:p w14:paraId="3F22CCF4" w14:textId="77777777" w:rsidR="00431277" w:rsidRDefault="00431277">
            <w:pPr>
              <w:rPr>
                <w:rFonts w:ascii="Roboto" w:hAnsi="Roboto" w:cs="Arial"/>
                <w:color w:val="434343"/>
                <w:sz w:val="20"/>
                <w:szCs w:val="20"/>
              </w:rPr>
            </w:pPr>
            <w:r>
              <w:rPr>
                <w:rFonts w:ascii="Roboto" w:hAnsi="Roboto" w:cs="Arial"/>
                <w:color w:val="434343"/>
                <w:sz w:val="20"/>
                <w:szCs w:val="20"/>
              </w:rPr>
              <w:t>Los Angeles Television, Script and Film Festival</w:t>
            </w:r>
          </w:p>
        </w:tc>
        <w:tc>
          <w:tcPr>
            <w:tcW w:w="0" w:type="auto"/>
            <w:shd w:val="clear" w:color="auto" w:fill="F6F8F9"/>
            <w:tcMar>
              <w:top w:w="30" w:type="dxa"/>
              <w:left w:w="120" w:type="dxa"/>
              <w:bottom w:w="30" w:type="dxa"/>
              <w:right w:w="120" w:type="dxa"/>
            </w:tcMar>
            <w:vAlign w:val="center"/>
            <w:hideMark/>
          </w:tcPr>
          <w:p w14:paraId="351D8B20" w14:textId="77777777" w:rsidR="00431277" w:rsidRDefault="00431277">
            <w:pPr>
              <w:rPr>
                <w:rFonts w:ascii="Roboto" w:hAnsi="Roboto" w:cs="Arial"/>
                <w:color w:val="434343"/>
                <w:sz w:val="20"/>
                <w:szCs w:val="20"/>
              </w:rPr>
            </w:pPr>
            <w:r>
              <w:rPr>
                <w:rFonts w:ascii="Roboto" w:hAnsi="Roboto" w:cs="Arial"/>
                <w:color w:val="434343"/>
                <w:sz w:val="20"/>
                <w:szCs w:val="20"/>
              </w:rPr>
              <w:t>Award Winner</w:t>
            </w:r>
          </w:p>
        </w:tc>
        <w:tc>
          <w:tcPr>
            <w:tcW w:w="0" w:type="auto"/>
            <w:shd w:val="clear" w:color="auto" w:fill="F6F8F9"/>
            <w:tcMar>
              <w:top w:w="30" w:type="dxa"/>
              <w:left w:w="120" w:type="dxa"/>
              <w:bottom w:w="30" w:type="dxa"/>
              <w:right w:w="120" w:type="dxa"/>
            </w:tcMar>
            <w:vAlign w:val="center"/>
            <w:hideMark/>
          </w:tcPr>
          <w:p w14:paraId="496F2656" w14:textId="77777777" w:rsidR="00431277" w:rsidRDefault="00431277">
            <w:pPr>
              <w:rPr>
                <w:rFonts w:ascii="Roboto" w:hAnsi="Roboto" w:cs="Arial"/>
                <w:color w:val="434343"/>
                <w:sz w:val="20"/>
                <w:szCs w:val="20"/>
              </w:rPr>
            </w:pPr>
            <w:r>
              <w:rPr>
                <w:rFonts w:ascii="Roboto" w:hAnsi="Roboto" w:cs="Arial"/>
                <w:color w:val="434343"/>
                <w:sz w:val="20"/>
                <w:szCs w:val="20"/>
              </w:rPr>
              <w:t>LA Industry Festival</w:t>
            </w:r>
          </w:p>
        </w:tc>
      </w:tr>
      <w:tr w:rsidR="00431277" w14:paraId="70E0A289" w14:textId="77777777" w:rsidTr="00ED3329">
        <w:trPr>
          <w:trHeight w:val="315"/>
        </w:trPr>
        <w:tc>
          <w:tcPr>
            <w:tcW w:w="0" w:type="auto"/>
            <w:shd w:val="clear" w:color="auto" w:fill="F6F8F9"/>
            <w:tcMar>
              <w:top w:w="30" w:type="dxa"/>
              <w:left w:w="120" w:type="dxa"/>
              <w:bottom w:w="30" w:type="dxa"/>
              <w:right w:w="120" w:type="dxa"/>
            </w:tcMar>
            <w:vAlign w:val="center"/>
            <w:hideMark/>
          </w:tcPr>
          <w:p w14:paraId="70280BBA" w14:textId="77777777" w:rsidR="00431277" w:rsidRDefault="00431277">
            <w:pPr>
              <w:rPr>
                <w:rFonts w:ascii="Roboto" w:hAnsi="Roboto" w:cs="Arial"/>
                <w:color w:val="434343"/>
                <w:sz w:val="20"/>
                <w:szCs w:val="20"/>
              </w:rPr>
            </w:pPr>
            <w:r>
              <w:rPr>
                <w:rFonts w:ascii="Roboto" w:hAnsi="Roboto" w:cs="Arial"/>
                <w:color w:val="434343"/>
                <w:sz w:val="20"/>
                <w:szCs w:val="20"/>
              </w:rPr>
              <w:t>Berlin International Screenwriting Festival | BISF</w:t>
            </w:r>
          </w:p>
        </w:tc>
        <w:tc>
          <w:tcPr>
            <w:tcW w:w="0" w:type="auto"/>
            <w:shd w:val="clear" w:color="auto" w:fill="F6F8F9"/>
            <w:tcMar>
              <w:top w:w="30" w:type="dxa"/>
              <w:left w:w="120" w:type="dxa"/>
              <w:bottom w:w="30" w:type="dxa"/>
              <w:right w:w="120" w:type="dxa"/>
            </w:tcMar>
            <w:vAlign w:val="center"/>
            <w:hideMark/>
          </w:tcPr>
          <w:p w14:paraId="4B56C73F" w14:textId="77777777" w:rsidR="00431277" w:rsidRDefault="00431277">
            <w:pPr>
              <w:rPr>
                <w:rFonts w:ascii="Roboto" w:hAnsi="Roboto" w:cs="Arial"/>
                <w:color w:val="434343"/>
                <w:sz w:val="20"/>
                <w:szCs w:val="20"/>
              </w:rPr>
            </w:pPr>
            <w:r>
              <w:rPr>
                <w:rFonts w:ascii="Roboto" w:hAnsi="Roboto" w:cs="Arial"/>
                <w:color w:val="434343"/>
                <w:sz w:val="20"/>
                <w:szCs w:val="20"/>
              </w:rPr>
              <w:t>Finalist</w:t>
            </w:r>
          </w:p>
        </w:tc>
        <w:tc>
          <w:tcPr>
            <w:tcW w:w="0" w:type="auto"/>
            <w:shd w:val="clear" w:color="auto" w:fill="F6F8F9"/>
            <w:tcMar>
              <w:top w:w="30" w:type="dxa"/>
              <w:left w:w="120" w:type="dxa"/>
              <w:bottom w:w="30" w:type="dxa"/>
              <w:right w:w="120" w:type="dxa"/>
            </w:tcMar>
            <w:vAlign w:val="center"/>
            <w:hideMark/>
          </w:tcPr>
          <w:p w14:paraId="5B268C49" w14:textId="77777777" w:rsidR="00431277" w:rsidRDefault="00431277">
            <w:pPr>
              <w:rPr>
                <w:rFonts w:ascii="Roboto" w:hAnsi="Roboto" w:cs="Arial"/>
                <w:color w:val="434343"/>
                <w:sz w:val="20"/>
                <w:szCs w:val="20"/>
              </w:rPr>
            </w:pPr>
            <w:r>
              <w:rPr>
                <w:rFonts w:ascii="Roboto" w:hAnsi="Roboto" w:cs="Arial"/>
                <w:color w:val="434343"/>
                <w:sz w:val="20"/>
                <w:szCs w:val="20"/>
              </w:rPr>
              <w:t>Major International Festival</w:t>
            </w:r>
          </w:p>
        </w:tc>
      </w:tr>
      <w:tr w:rsidR="00431277" w14:paraId="606985C0" w14:textId="77777777" w:rsidTr="00ED3329">
        <w:trPr>
          <w:trHeight w:val="315"/>
        </w:trPr>
        <w:tc>
          <w:tcPr>
            <w:tcW w:w="0" w:type="auto"/>
            <w:shd w:val="clear" w:color="auto" w:fill="FFFFFF"/>
            <w:tcMar>
              <w:top w:w="30" w:type="dxa"/>
              <w:left w:w="120" w:type="dxa"/>
              <w:bottom w:w="30" w:type="dxa"/>
              <w:right w:w="120" w:type="dxa"/>
            </w:tcMar>
            <w:vAlign w:val="center"/>
            <w:hideMark/>
          </w:tcPr>
          <w:p w14:paraId="74C84FB0" w14:textId="77777777" w:rsidR="00431277" w:rsidRDefault="00431277">
            <w:pPr>
              <w:rPr>
                <w:rFonts w:ascii="Roboto" w:hAnsi="Roboto" w:cs="Arial"/>
                <w:color w:val="434343"/>
                <w:sz w:val="20"/>
                <w:szCs w:val="20"/>
              </w:rPr>
            </w:pPr>
            <w:r>
              <w:rPr>
                <w:rFonts w:ascii="Roboto" w:hAnsi="Roboto" w:cs="Arial"/>
                <w:color w:val="434343"/>
                <w:sz w:val="20"/>
                <w:szCs w:val="20"/>
              </w:rPr>
              <w:t>Cambridge Script Festival</w:t>
            </w:r>
          </w:p>
        </w:tc>
        <w:tc>
          <w:tcPr>
            <w:tcW w:w="0" w:type="auto"/>
            <w:shd w:val="clear" w:color="auto" w:fill="FFFFFF"/>
            <w:tcMar>
              <w:top w:w="30" w:type="dxa"/>
              <w:left w:w="120" w:type="dxa"/>
              <w:bottom w:w="30" w:type="dxa"/>
              <w:right w:w="120" w:type="dxa"/>
            </w:tcMar>
            <w:vAlign w:val="center"/>
            <w:hideMark/>
          </w:tcPr>
          <w:p w14:paraId="43A5FEC2" w14:textId="77777777" w:rsidR="00431277" w:rsidRDefault="00431277">
            <w:pPr>
              <w:rPr>
                <w:rFonts w:ascii="Roboto" w:hAnsi="Roboto" w:cs="Arial"/>
                <w:color w:val="434343"/>
                <w:sz w:val="20"/>
                <w:szCs w:val="20"/>
              </w:rPr>
            </w:pPr>
            <w:r>
              <w:rPr>
                <w:rFonts w:ascii="Roboto" w:hAnsi="Roboto" w:cs="Arial"/>
                <w:color w:val="434343"/>
                <w:sz w:val="20"/>
                <w:szCs w:val="20"/>
              </w:rPr>
              <w:t>Finalist</w:t>
            </w:r>
          </w:p>
        </w:tc>
        <w:tc>
          <w:tcPr>
            <w:tcW w:w="0" w:type="auto"/>
            <w:shd w:val="clear" w:color="auto" w:fill="FFFFFF"/>
            <w:tcMar>
              <w:top w:w="30" w:type="dxa"/>
              <w:left w:w="120" w:type="dxa"/>
              <w:bottom w:w="30" w:type="dxa"/>
              <w:right w:w="120" w:type="dxa"/>
            </w:tcMar>
            <w:vAlign w:val="center"/>
            <w:hideMark/>
          </w:tcPr>
          <w:p w14:paraId="522B4100" w14:textId="144C575A" w:rsidR="00ED3329" w:rsidRDefault="00431277">
            <w:pPr>
              <w:rPr>
                <w:rFonts w:ascii="Roboto" w:hAnsi="Roboto" w:cs="Arial"/>
                <w:color w:val="434343"/>
                <w:sz w:val="20"/>
                <w:szCs w:val="20"/>
              </w:rPr>
            </w:pPr>
            <w:r>
              <w:rPr>
                <w:rFonts w:ascii="Roboto" w:hAnsi="Roboto" w:cs="Arial"/>
                <w:color w:val="434343"/>
                <w:sz w:val="20"/>
                <w:szCs w:val="20"/>
              </w:rPr>
              <w:t>UK Indie Festival</w:t>
            </w:r>
          </w:p>
        </w:tc>
      </w:tr>
    </w:tbl>
    <w:p w14:paraId="0E673A73" w14:textId="77777777" w:rsidR="00ED3329" w:rsidRPr="00ED3329" w:rsidRDefault="00ED3329" w:rsidP="00ED3329"/>
    <w:sectPr w:rsidR="00ED3329" w:rsidRPr="00ED3329" w:rsidSect="00F036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Narrow">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Roboto">
    <w:panose1 w:val="020B0604020202020204"/>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926D1"/>
    <w:multiLevelType w:val="multilevel"/>
    <w:tmpl w:val="965CE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9652A3"/>
    <w:multiLevelType w:val="multilevel"/>
    <w:tmpl w:val="0FCEB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AD44BF"/>
    <w:multiLevelType w:val="multilevel"/>
    <w:tmpl w:val="4232E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137A6D"/>
    <w:multiLevelType w:val="multilevel"/>
    <w:tmpl w:val="DFD0B1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1BD7E87"/>
    <w:multiLevelType w:val="hybridMultilevel"/>
    <w:tmpl w:val="9DDECEA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2C354DF"/>
    <w:multiLevelType w:val="multilevel"/>
    <w:tmpl w:val="697E9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B645509"/>
    <w:multiLevelType w:val="multilevel"/>
    <w:tmpl w:val="28BC1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7516768"/>
    <w:multiLevelType w:val="multilevel"/>
    <w:tmpl w:val="9FC85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65254D5"/>
    <w:multiLevelType w:val="multilevel"/>
    <w:tmpl w:val="4A448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E616853"/>
    <w:multiLevelType w:val="multilevel"/>
    <w:tmpl w:val="F4EA7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F1B57E9"/>
    <w:multiLevelType w:val="multilevel"/>
    <w:tmpl w:val="A3C64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6231DCD"/>
    <w:multiLevelType w:val="multilevel"/>
    <w:tmpl w:val="012E7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99B23D5"/>
    <w:multiLevelType w:val="multilevel"/>
    <w:tmpl w:val="9D2E7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A15579F"/>
    <w:multiLevelType w:val="multilevel"/>
    <w:tmpl w:val="4EC09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64586155">
    <w:abstractNumId w:val="9"/>
  </w:num>
  <w:num w:numId="2" w16cid:durableId="744186521">
    <w:abstractNumId w:val="2"/>
  </w:num>
  <w:num w:numId="3" w16cid:durableId="1693458505">
    <w:abstractNumId w:val="10"/>
  </w:num>
  <w:num w:numId="4" w16cid:durableId="1765031981">
    <w:abstractNumId w:val="7"/>
  </w:num>
  <w:num w:numId="5" w16cid:durableId="1971741494">
    <w:abstractNumId w:val="5"/>
  </w:num>
  <w:num w:numId="6" w16cid:durableId="1645307854">
    <w:abstractNumId w:val="3"/>
  </w:num>
  <w:num w:numId="7" w16cid:durableId="2015762529">
    <w:abstractNumId w:val="6"/>
  </w:num>
  <w:num w:numId="8" w16cid:durableId="1629509069">
    <w:abstractNumId w:val="0"/>
  </w:num>
  <w:num w:numId="9" w16cid:durableId="36702430">
    <w:abstractNumId w:val="11"/>
  </w:num>
  <w:num w:numId="10" w16cid:durableId="530187208">
    <w:abstractNumId w:val="12"/>
  </w:num>
  <w:num w:numId="11" w16cid:durableId="713845352">
    <w:abstractNumId w:val="1"/>
  </w:num>
  <w:num w:numId="12" w16cid:durableId="1889758314">
    <w:abstractNumId w:val="8"/>
  </w:num>
  <w:num w:numId="13" w16cid:durableId="52509916">
    <w:abstractNumId w:val="13"/>
  </w:num>
  <w:num w:numId="14" w16cid:durableId="9105360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7"/>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DA1"/>
    <w:rsid w:val="0003551E"/>
    <w:rsid w:val="00045DE4"/>
    <w:rsid w:val="00056AF1"/>
    <w:rsid w:val="00066FB1"/>
    <w:rsid w:val="000A1E17"/>
    <w:rsid w:val="000C060E"/>
    <w:rsid w:val="00134A3E"/>
    <w:rsid w:val="001523C5"/>
    <w:rsid w:val="001D05EF"/>
    <w:rsid w:val="001D655D"/>
    <w:rsid w:val="001E0F8E"/>
    <w:rsid w:val="001E18F1"/>
    <w:rsid w:val="00275690"/>
    <w:rsid w:val="002A5EA3"/>
    <w:rsid w:val="002A64C2"/>
    <w:rsid w:val="002A6774"/>
    <w:rsid w:val="00302F3A"/>
    <w:rsid w:val="00345BD8"/>
    <w:rsid w:val="00370F74"/>
    <w:rsid w:val="003B3DBC"/>
    <w:rsid w:val="003B44A8"/>
    <w:rsid w:val="003C7F10"/>
    <w:rsid w:val="00400FC2"/>
    <w:rsid w:val="00431277"/>
    <w:rsid w:val="00446E0A"/>
    <w:rsid w:val="00467C92"/>
    <w:rsid w:val="004751C1"/>
    <w:rsid w:val="00482C0F"/>
    <w:rsid w:val="004A1BF1"/>
    <w:rsid w:val="004C31F8"/>
    <w:rsid w:val="004E2F1D"/>
    <w:rsid w:val="004F357E"/>
    <w:rsid w:val="00503752"/>
    <w:rsid w:val="005069C2"/>
    <w:rsid w:val="00517CEB"/>
    <w:rsid w:val="005321E7"/>
    <w:rsid w:val="00532FB1"/>
    <w:rsid w:val="00561D2B"/>
    <w:rsid w:val="005661BA"/>
    <w:rsid w:val="00570B18"/>
    <w:rsid w:val="006353CC"/>
    <w:rsid w:val="00641B2F"/>
    <w:rsid w:val="006A5178"/>
    <w:rsid w:val="006B224A"/>
    <w:rsid w:val="006B416D"/>
    <w:rsid w:val="006F47DA"/>
    <w:rsid w:val="00722CE4"/>
    <w:rsid w:val="00736A22"/>
    <w:rsid w:val="00753EC4"/>
    <w:rsid w:val="0077473F"/>
    <w:rsid w:val="007D614F"/>
    <w:rsid w:val="008011A2"/>
    <w:rsid w:val="0080166F"/>
    <w:rsid w:val="00802F5A"/>
    <w:rsid w:val="0080709D"/>
    <w:rsid w:val="0081322D"/>
    <w:rsid w:val="00824845"/>
    <w:rsid w:val="00855046"/>
    <w:rsid w:val="008A05E3"/>
    <w:rsid w:val="008C54EB"/>
    <w:rsid w:val="008C6D71"/>
    <w:rsid w:val="008F2491"/>
    <w:rsid w:val="008F50B2"/>
    <w:rsid w:val="00902E18"/>
    <w:rsid w:val="00905AEE"/>
    <w:rsid w:val="00931048"/>
    <w:rsid w:val="00952437"/>
    <w:rsid w:val="00967A1E"/>
    <w:rsid w:val="009803B3"/>
    <w:rsid w:val="009A59A7"/>
    <w:rsid w:val="009C7AF4"/>
    <w:rsid w:val="00A05B34"/>
    <w:rsid w:val="00A220CB"/>
    <w:rsid w:val="00A321B4"/>
    <w:rsid w:val="00A434C1"/>
    <w:rsid w:val="00A46B61"/>
    <w:rsid w:val="00A535C2"/>
    <w:rsid w:val="00A61CEE"/>
    <w:rsid w:val="00A86DEE"/>
    <w:rsid w:val="00A91D2C"/>
    <w:rsid w:val="00AD5D0B"/>
    <w:rsid w:val="00B305D8"/>
    <w:rsid w:val="00B52E36"/>
    <w:rsid w:val="00B61355"/>
    <w:rsid w:val="00BB17E6"/>
    <w:rsid w:val="00BB536C"/>
    <w:rsid w:val="00C5510F"/>
    <w:rsid w:val="00C850CE"/>
    <w:rsid w:val="00CA56E0"/>
    <w:rsid w:val="00CC3FA1"/>
    <w:rsid w:val="00CE2B71"/>
    <w:rsid w:val="00CE7C0F"/>
    <w:rsid w:val="00CF609F"/>
    <w:rsid w:val="00D32323"/>
    <w:rsid w:val="00D74849"/>
    <w:rsid w:val="00DA1EF8"/>
    <w:rsid w:val="00DD0D98"/>
    <w:rsid w:val="00DE781D"/>
    <w:rsid w:val="00E0764E"/>
    <w:rsid w:val="00E449F1"/>
    <w:rsid w:val="00E52ED0"/>
    <w:rsid w:val="00E632ED"/>
    <w:rsid w:val="00EA385D"/>
    <w:rsid w:val="00EA4954"/>
    <w:rsid w:val="00EC3DA1"/>
    <w:rsid w:val="00ED3329"/>
    <w:rsid w:val="00F0369B"/>
    <w:rsid w:val="00F27842"/>
    <w:rsid w:val="00F47103"/>
    <w:rsid w:val="00F87FC3"/>
    <w:rsid w:val="00FB0691"/>
    <w:rsid w:val="00FC03FE"/>
    <w:rsid w:val="00FF6E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52EF21C7"/>
  <w15:chartTrackingRefBased/>
  <w15:docId w15:val="{9B766EA5-2D15-964F-9316-687C7633A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5B34"/>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EC3D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C3D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C3DA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C3D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C3D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C3DA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3DA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3DA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3DA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3DA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C3DA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EC3DA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C3D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C3D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C3D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3D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3D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3DA1"/>
    <w:rPr>
      <w:rFonts w:eastAsiaTheme="majorEastAsia" w:cstheme="majorBidi"/>
      <w:color w:val="272727" w:themeColor="text1" w:themeTint="D8"/>
    </w:rPr>
  </w:style>
  <w:style w:type="paragraph" w:styleId="Title">
    <w:name w:val="Title"/>
    <w:basedOn w:val="Normal"/>
    <w:next w:val="Normal"/>
    <w:link w:val="TitleChar"/>
    <w:uiPriority w:val="10"/>
    <w:qFormat/>
    <w:rsid w:val="00EC3DA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3D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3D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3D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3DA1"/>
    <w:pPr>
      <w:spacing w:before="160"/>
      <w:jc w:val="center"/>
    </w:pPr>
    <w:rPr>
      <w:i/>
      <w:iCs/>
      <w:color w:val="404040" w:themeColor="text1" w:themeTint="BF"/>
    </w:rPr>
  </w:style>
  <w:style w:type="character" w:customStyle="1" w:styleId="QuoteChar">
    <w:name w:val="Quote Char"/>
    <w:basedOn w:val="DefaultParagraphFont"/>
    <w:link w:val="Quote"/>
    <w:uiPriority w:val="29"/>
    <w:rsid w:val="00EC3DA1"/>
    <w:rPr>
      <w:i/>
      <w:iCs/>
      <w:color w:val="404040" w:themeColor="text1" w:themeTint="BF"/>
    </w:rPr>
  </w:style>
  <w:style w:type="paragraph" w:styleId="ListParagraph">
    <w:name w:val="List Paragraph"/>
    <w:basedOn w:val="Normal"/>
    <w:uiPriority w:val="34"/>
    <w:qFormat/>
    <w:rsid w:val="00EC3DA1"/>
    <w:pPr>
      <w:ind w:left="720"/>
      <w:contextualSpacing/>
    </w:pPr>
  </w:style>
  <w:style w:type="character" w:styleId="IntenseEmphasis">
    <w:name w:val="Intense Emphasis"/>
    <w:basedOn w:val="DefaultParagraphFont"/>
    <w:uiPriority w:val="21"/>
    <w:qFormat/>
    <w:rsid w:val="00EC3DA1"/>
    <w:rPr>
      <w:i/>
      <w:iCs/>
      <w:color w:val="0F4761" w:themeColor="accent1" w:themeShade="BF"/>
    </w:rPr>
  </w:style>
  <w:style w:type="paragraph" w:styleId="IntenseQuote">
    <w:name w:val="Intense Quote"/>
    <w:basedOn w:val="Normal"/>
    <w:next w:val="Normal"/>
    <w:link w:val="IntenseQuoteChar"/>
    <w:uiPriority w:val="30"/>
    <w:qFormat/>
    <w:rsid w:val="00EC3D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C3DA1"/>
    <w:rPr>
      <w:i/>
      <w:iCs/>
      <w:color w:val="0F4761" w:themeColor="accent1" w:themeShade="BF"/>
    </w:rPr>
  </w:style>
  <w:style w:type="character" w:styleId="IntenseReference">
    <w:name w:val="Intense Reference"/>
    <w:basedOn w:val="DefaultParagraphFont"/>
    <w:uiPriority w:val="32"/>
    <w:qFormat/>
    <w:rsid w:val="00EC3DA1"/>
    <w:rPr>
      <w:b/>
      <w:bCs/>
      <w:smallCaps/>
      <w:color w:val="0F4761" w:themeColor="accent1" w:themeShade="BF"/>
      <w:spacing w:val="5"/>
    </w:rPr>
  </w:style>
  <w:style w:type="character" w:customStyle="1" w:styleId="apple-converted-space">
    <w:name w:val="apple-converted-space"/>
    <w:basedOn w:val="DefaultParagraphFont"/>
    <w:rsid w:val="00A05B34"/>
  </w:style>
  <w:style w:type="paragraph" w:styleId="NormalWeb">
    <w:name w:val="Normal (Web)"/>
    <w:basedOn w:val="Normal"/>
    <w:uiPriority w:val="99"/>
    <w:unhideWhenUsed/>
    <w:rsid w:val="00A05B34"/>
    <w:pPr>
      <w:spacing w:before="100" w:beforeAutospacing="1" w:after="100" w:afterAutospacing="1"/>
    </w:pPr>
  </w:style>
  <w:style w:type="character" w:customStyle="1" w:styleId="citation-171">
    <w:name w:val="citation-171"/>
    <w:basedOn w:val="DefaultParagraphFont"/>
    <w:rsid w:val="00A05B34"/>
  </w:style>
  <w:style w:type="character" w:customStyle="1" w:styleId="button-label">
    <w:name w:val="button-label"/>
    <w:basedOn w:val="DefaultParagraphFont"/>
    <w:rsid w:val="00A05B34"/>
  </w:style>
  <w:style w:type="character" w:customStyle="1" w:styleId="citation-170">
    <w:name w:val="citation-170"/>
    <w:basedOn w:val="DefaultParagraphFont"/>
    <w:rsid w:val="00A05B34"/>
  </w:style>
  <w:style w:type="character" w:customStyle="1" w:styleId="citation-169">
    <w:name w:val="citation-169"/>
    <w:basedOn w:val="DefaultParagraphFont"/>
    <w:rsid w:val="00A05B34"/>
  </w:style>
  <w:style w:type="character" w:customStyle="1" w:styleId="citation-168">
    <w:name w:val="citation-168"/>
    <w:basedOn w:val="DefaultParagraphFont"/>
    <w:rsid w:val="00A05B34"/>
  </w:style>
  <w:style w:type="character" w:customStyle="1" w:styleId="citation-167">
    <w:name w:val="citation-167"/>
    <w:basedOn w:val="DefaultParagraphFont"/>
    <w:rsid w:val="00A05B34"/>
  </w:style>
  <w:style w:type="character" w:customStyle="1" w:styleId="citation-166">
    <w:name w:val="citation-166"/>
    <w:basedOn w:val="DefaultParagraphFont"/>
    <w:rsid w:val="00A05B34"/>
  </w:style>
  <w:style w:type="character" w:customStyle="1" w:styleId="citation-165">
    <w:name w:val="citation-165"/>
    <w:basedOn w:val="DefaultParagraphFont"/>
    <w:rsid w:val="00A05B34"/>
  </w:style>
  <w:style w:type="character" w:customStyle="1" w:styleId="citation-164">
    <w:name w:val="citation-164"/>
    <w:basedOn w:val="DefaultParagraphFont"/>
    <w:rsid w:val="00A05B34"/>
  </w:style>
  <w:style w:type="character" w:customStyle="1" w:styleId="citation-163">
    <w:name w:val="citation-163"/>
    <w:basedOn w:val="DefaultParagraphFont"/>
    <w:rsid w:val="00A05B34"/>
  </w:style>
  <w:style w:type="character" w:customStyle="1" w:styleId="citation-162">
    <w:name w:val="citation-162"/>
    <w:basedOn w:val="DefaultParagraphFont"/>
    <w:rsid w:val="00A05B34"/>
  </w:style>
  <w:style w:type="character" w:customStyle="1" w:styleId="citation-161">
    <w:name w:val="citation-161"/>
    <w:basedOn w:val="DefaultParagraphFont"/>
    <w:rsid w:val="00A05B34"/>
  </w:style>
  <w:style w:type="character" w:customStyle="1" w:styleId="citation-160">
    <w:name w:val="citation-160"/>
    <w:basedOn w:val="DefaultParagraphFont"/>
    <w:rsid w:val="00A05B34"/>
  </w:style>
  <w:style w:type="character" w:customStyle="1" w:styleId="citation-159">
    <w:name w:val="citation-159"/>
    <w:basedOn w:val="DefaultParagraphFont"/>
    <w:rsid w:val="00A05B34"/>
  </w:style>
  <w:style w:type="character" w:customStyle="1" w:styleId="citation-158">
    <w:name w:val="citation-158"/>
    <w:basedOn w:val="DefaultParagraphFont"/>
    <w:rsid w:val="00A05B34"/>
  </w:style>
  <w:style w:type="character" w:customStyle="1" w:styleId="citation-157">
    <w:name w:val="citation-157"/>
    <w:basedOn w:val="DefaultParagraphFont"/>
    <w:rsid w:val="00A05B34"/>
  </w:style>
  <w:style w:type="character" w:customStyle="1" w:styleId="citation-156">
    <w:name w:val="citation-156"/>
    <w:basedOn w:val="DefaultParagraphFont"/>
    <w:rsid w:val="00A05B34"/>
  </w:style>
  <w:style w:type="character" w:customStyle="1" w:styleId="citation-155">
    <w:name w:val="citation-155"/>
    <w:basedOn w:val="DefaultParagraphFont"/>
    <w:rsid w:val="00A05B34"/>
  </w:style>
  <w:style w:type="character" w:customStyle="1" w:styleId="citation-154">
    <w:name w:val="citation-154"/>
    <w:basedOn w:val="DefaultParagraphFont"/>
    <w:rsid w:val="00A05B34"/>
  </w:style>
  <w:style w:type="character" w:customStyle="1" w:styleId="citation-153">
    <w:name w:val="citation-153"/>
    <w:basedOn w:val="DefaultParagraphFont"/>
    <w:rsid w:val="00A05B34"/>
  </w:style>
  <w:style w:type="character" w:customStyle="1" w:styleId="citation-152">
    <w:name w:val="citation-152"/>
    <w:basedOn w:val="DefaultParagraphFont"/>
    <w:rsid w:val="00A05B34"/>
  </w:style>
  <w:style w:type="character" w:customStyle="1" w:styleId="citation-151">
    <w:name w:val="citation-151"/>
    <w:basedOn w:val="DefaultParagraphFont"/>
    <w:rsid w:val="00A05B34"/>
  </w:style>
  <w:style w:type="character" w:customStyle="1" w:styleId="citation-150">
    <w:name w:val="citation-150"/>
    <w:basedOn w:val="DefaultParagraphFont"/>
    <w:rsid w:val="00A05B34"/>
  </w:style>
  <w:style w:type="character" w:customStyle="1" w:styleId="citation-149">
    <w:name w:val="citation-149"/>
    <w:basedOn w:val="DefaultParagraphFont"/>
    <w:rsid w:val="00A05B34"/>
  </w:style>
  <w:style w:type="character" w:customStyle="1" w:styleId="citation-148">
    <w:name w:val="citation-148"/>
    <w:basedOn w:val="DefaultParagraphFont"/>
    <w:rsid w:val="00A05B34"/>
  </w:style>
  <w:style w:type="character" w:customStyle="1" w:styleId="citation-147">
    <w:name w:val="citation-147"/>
    <w:basedOn w:val="DefaultParagraphFont"/>
    <w:rsid w:val="00A05B34"/>
  </w:style>
  <w:style w:type="character" w:customStyle="1" w:styleId="citation-146">
    <w:name w:val="citation-146"/>
    <w:basedOn w:val="DefaultParagraphFont"/>
    <w:rsid w:val="00A05B34"/>
  </w:style>
  <w:style w:type="character" w:customStyle="1" w:styleId="citation-145">
    <w:name w:val="citation-145"/>
    <w:basedOn w:val="DefaultParagraphFont"/>
    <w:rsid w:val="00A05B34"/>
  </w:style>
  <w:style w:type="character" w:customStyle="1" w:styleId="citation-144">
    <w:name w:val="citation-144"/>
    <w:basedOn w:val="DefaultParagraphFont"/>
    <w:rsid w:val="00A05B34"/>
  </w:style>
  <w:style w:type="character" w:customStyle="1" w:styleId="citation-143">
    <w:name w:val="citation-143"/>
    <w:basedOn w:val="DefaultParagraphFont"/>
    <w:rsid w:val="00A05B34"/>
  </w:style>
  <w:style w:type="character" w:customStyle="1" w:styleId="citation-142">
    <w:name w:val="citation-142"/>
    <w:basedOn w:val="DefaultParagraphFont"/>
    <w:rsid w:val="00A05B34"/>
  </w:style>
  <w:style w:type="character" w:customStyle="1" w:styleId="citation-141">
    <w:name w:val="citation-141"/>
    <w:basedOn w:val="DefaultParagraphFont"/>
    <w:rsid w:val="00A05B34"/>
  </w:style>
  <w:style w:type="character" w:customStyle="1" w:styleId="citation-140">
    <w:name w:val="citation-140"/>
    <w:basedOn w:val="DefaultParagraphFont"/>
    <w:rsid w:val="00A05B34"/>
  </w:style>
  <w:style w:type="character" w:customStyle="1" w:styleId="citation-139">
    <w:name w:val="citation-139"/>
    <w:basedOn w:val="DefaultParagraphFont"/>
    <w:rsid w:val="00A05B34"/>
  </w:style>
  <w:style w:type="character" w:customStyle="1" w:styleId="citation-138">
    <w:name w:val="citation-138"/>
    <w:basedOn w:val="DefaultParagraphFont"/>
    <w:rsid w:val="00A05B34"/>
  </w:style>
  <w:style w:type="character" w:customStyle="1" w:styleId="citation-137">
    <w:name w:val="citation-137"/>
    <w:basedOn w:val="DefaultParagraphFont"/>
    <w:rsid w:val="00A05B34"/>
  </w:style>
  <w:style w:type="character" w:customStyle="1" w:styleId="citation-136">
    <w:name w:val="citation-136"/>
    <w:basedOn w:val="DefaultParagraphFont"/>
    <w:rsid w:val="00A05B34"/>
  </w:style>
  <w:style w:type="character" w:customStyle="1" w:styleId="citation-135">
    <w:name w:val="citation-135"/>
    <w:basedOn w:val="DefaultParagraphFont"/>
    <w:rsid w:val="00A05B34"/>
  </w:style>
  <w:style w:type="character" w:customStyle="1" w:styleId="citation-134">
    <w:name w:val="citation-134"/>
    <w:basedOn w:val="DefaultParagraphFont"/>
    <w:rsid w:val="00A05B34"/>
  </w:style>
  <w:style w:type="character" w:customStyle="1" w:styleId="citation-133">
    <w:name w:val="citation-133"/>
    <w:basedOn w:val="DefaultParagraphFont"/>
    <w:rsid w:val="00A05B34"/>
  </w:style>
  <w:style w:type="character" w:customStyle="1" w:styleId="citation-132">
    <w:name w:val="citation-132"/>
    <w:basedOn w:val="DefaultParagraphFont"/>
    <w:rsid w:val="00A05B34"/>
  </w:style>
  <w:style w:type="character" w:customStyle="1" w:styleId="citation-131">
    <w:name w:val="citation-131"/>
    <w:basedOn w:val="DefaultParagraphFont"/>
    <w:rsid w:val="00A05B34"/>
  </w:style>
  <w:style w:type="character" w:customStyle="1" w:styleId="citation-130">
    <w:name w:val="citation-130"/>
    <w:basedOn w:val="DefaultParagraphFont"/>
    <w:rsid w:val="00A05B34"/>
  </w:style>
  <w:style w:type="character" w:customStyle="1" w:styleId="citation-129">
    <w:name w:val="citation-129"/>
    <w:basedOn w:val="DefaultParagraphFont"/>
    <w:rsid w:val="00A05B34"/>
  </w:style>
  <w:style w:type="paragraph" w:customStyle="1" w:styleId="p2">
    <w:name w:val="p2"/>
    <w:basedOn w:val="Normal"/>
    <w:rsid w:val="004F357E"/>
    <w:pPr>
      <w:spacing w:before="100" w:beforeAutospacing="1" w:after="100" w:afterAutospacing="1"/>
    </w:pPr>
  </w:style>
  <w:style w:type="paragraph" w:customStyle="1" w:styleId="p3">
    <w:name w:val="p3"/>
    <w:basedOn w:val="Normal"/>
    <w:rsid w:val="004F357E"/>
    <w:pPr>
      <w:spacing w:before="100" w:beforeAutospacing="1" w:after="100" w:afterAutospacing="1"/>
    </w:pPr>
  </w:style>
  <w:style w:type="paragraph" w:customStyle="1" w:styleId="p1">
    <w:name w:val="p1"/>
    <w:basedOn w:val="Normal"/>
    <w:rsid w:val="00931048"/>
    <w:pPr>
      <w:spacing w:before="100" w:beforeAutospacing="1" w:after="100" w:afterAutospacing="1"/>
    </w:pPr>
  </w:style>
  <w:style w:type="character" w:customStyle="1" w:styleId="s1">
    <w:name w:val="s1"/>
    <w:basedOn w:val="DefaultParagraphFont"/>
    <w:rsid w:val="00931048"/>
  </w:style>
  <w:style w:type="character" w:customStyle="1" w:styleId="citation-105">
    <w:name w:val="citation-105"/>
    <w:basedOn w:val="DefaultParagraphFont"/>
    <w:rsid w:val="00A86DEE"/>
  </w:style>
  <w:style w:type="character" w:customStyle="1" w:styleId="citation-104">
    <w:name w:val="citation-104"/>
    <w:basedOn w:val="DefaultParagraphFont"/>
    <w:rsid w:val="00A86DEE"/>
  </w:style>
  <w:style w:type="character" w:customStyle="1" w:styleId="citation-103">
    <w:name w:val="citation-103"/>
    <w:basedOn w:val="DefaultParagraphFont"/>
    <w:rsid w:val="00A86DEE"/>
  </w:style>
  <w:style w:type="character" w:customStyle="1" w:styleId="citation-102">
    <w:name w:val="citation-102"/>
    <w:basedOn w:val="DefaultParagraphFont"/>
    <w:rsid w:val="00A86DEE"/>
  </w:style>
  <w:style w:type="character" w:customStyle="1" w:styleId="citation-101">
    <w:name w:val="citation-101"/>
    <w:basedOn w:val="DefaultParagraphFont"/>
    <w:rsid w:val="00A86DEE"/>
  </w:style>
  <w:style w:type="character" w:customStyle="1" w:styleId="citation-100">
    <w:name w:val="citation-100"/>
    <w:basedOn w:val="DefaultParagraphFont"/>
    <w:rsid w:val="00A86DEE"/>
  </w:style>
  <w:style w:type="character" w:customStyle="1" w:styleId="citation-99">
    <w:name w:val="citation-99"/>
    <w:basedOn w:val="DefaultParagraphFont"/>
    <w:rsid w:val="00A86DEE"/>
  </w:style>
  <w:style w:type="character" w:customStyle="1" w:styleId="citation-98">
    <w:name w:val="citation-98"/>
    <w:basedOn w:val="DefaultParagraphFont"/>
    <w:rsid w:val="00A86DEE"/>
  </w:style>
  <w:style w:type="character" w:customStyle="1" w:styleId="citation-97">
    <w:name w:val="citation-97"/>
    <w:basedOn w:val="DefaultParagraphFont"/>
    <w:rsid w:val="00A86DEE"/>
  </w:style>
  <w:style w:type="character" w:customStyle="1" w:styleId="citation-96">
    <w:name w:val="citation-96"/>
    <w:basedOn w:val="DefaultParagraphFont"/>
    <w:rsid w:val="00A86DEE"/>
  </w:style>
  <w:style w:type="character" w:customStyle="1" w:styleId="citation-95">
    <w:name w:val="citation-95"/>
    <w:basedOn w:val="DefaultParagraphFont"/>
    <w:rsid w:val="00A86DEE"/>
  </w:style>
  <w:style w:type="character" w:customStyle="1" w:styleId="citation-94">
    <w:name w:val="citation-94"/>
    <w:basedOn w:val="DefaultParagraphFont"/>
    <w:rsid w:val="00A86DEE"/>
  </w:style>
  <w:style w:type="character" w:customStyle="1" w:styleId="citation-93">
    <w:name w:val="citation-93"/>
    <w:basedOn w:val="DefaultParagraphFont"/>
    <w:rsid w:val="00A86DEE"/>
  </w:style>
  <w:style w:type="character" w:customStyle="1" w:styleId="citation-92">
    <w:name w:val="citation-92"/>
    <w:basedOn w:val="DefaultParagraphFont"/>
    <w:rsid w:val="00A86DEE"/>
  </w:style>
  <w:style w:type="character" w:customStyle="1" w:styleId="citation-91">
    <w:name w:val="citation-91"/>
    <w:basedOn w:val="DefaultParagraphFont"/>
    <w:rsid w:val="00A86DEE"/>
  </w:style>
  <w:style w:type="character" w:customStyle="1" w:styleId="citation-90">
    <w:name w:val="citation-90"/>
    <w:basedOn w:val="DefaultParagraphFont"/>
    <w:rsid w:val="00A86DEE"/>
  </w:style>
  <w:style w:type="character" w:customStyle="1" w:styleId="citation-89">
    <w:name w:val="citation-89"/>
    <w:basedOn w:val="DefaultParagraphFont"/>
    <w:rsid w:val="00A86DEE"/>
  </w:style>
  <w:style w:type="character" w:customStyle="1" w:styleId="citation-88">
    <w:name w:val="citation-88"/>
    <w:basedOn w:val="DefaultParagraphFont"/>
    <w:rsid w:val="00A86DEE"/>
  </w:style>
  <w:style w:type="character" w:customStyle="1" w:styleId="citation-87">
    <w:name w:val="citation-87"/>
    <w:basedOn w:val="DefaultParagraphFont"/>
    <w:rsid w:val="00A86DEE"/>
  </w:style>
  <w:style w:type="character" w:customStyle="1" w:styleId="citation-86">
    <w:name w:val="citation-86"/>
    <w:basedOn w:val="DefaultParagraphFont"/>
    <w:rsid w:val="00A86DEE"/>
  </w:style>
  <w:style w:type="character" w:customStyle="1" w:styleId="citation-85">
    <w:name w:val="citation-85"/>
    <w:basedOn w:val="DefaultParagraphFont"/>
    <w:rsid w:val="00A86DEE"/>
  </w:style>
  <w:style w:type="character" w:customStyle="1" w:styleId="citation-84">
    <w:name w:val="citation-84"/>
    <w:basedOn w:val="DefaultParagraphFont"/>
    <w:rsid w:val="00A86DEE"/>
  </w:style>
  <w:style w:type="character" w:customStyle="1" w:styleId="citation-288">
    <w:name w:val="citation-288"/>
    <w:basedOn w:val="DefaultParagraphFont"/>
    <w:rsid w:val="00FB0691"/>
  </w:style>
  <w:style w:type="character" w:customStyle="1" w:styleId="citation-287">
    <w:name w:val="citation-287"/>
    <w:basedOn w:val="DefaultParagraphFont"/>
    <w:rsid w:val="00FB0691"/>
  </w:style>
  <w:style w:type="character" w:customStyle="1" w:styleId="citation-286">
    <w:name w:val="citation-286"/>
    <w:basedOn w:val="DefaultParagraphFont"/>
    <w:rsid w:val="00FB0691"/>
  </w:style>
  <w:style w:type="character" w:customStyle="1" w:styleId="citation-285">
    <w:name w:val="citation-285"/>
    <w:basedOn w:val="DefaultParagraphFont"/>
    <w:rsid w:val="00FB0691"/>
  </w:style>
  <w:style w:type="character" w:customStyle="1" w:styleId="citation-284">
    <w:name w:val="citation-284"/>
    <w:basedOn w:val="DefaultParagraphFont"/>
    <w:rsid w:val="00FB0691"/>
  </w:style>
  <w:style w:type="character" w:customStyle="1" w:styleId="citation-283">
    <w:name w:val="citation-283"/>
    <w:basedOn w:val="DefaultParagraphFont"/>
    <w:rsid w:val="00FB0691"/>
  </w:style>
  <w:style w:type="character" w:customStyle="1" w:styleId="citation-282">
    <w:name w:val="citation-282"/>
    <w:basedOn w:val="DefaultParagraphFont"/>
    <w:rsid w:val="00FB0691"/>
  </w:style>
  <w:style w:type="character" w:customStyle="1" w:styleId="citation-345">
    <w:name w:val="citation-345"/>
    <w:basedOn w:val="DefaultParagraphFont"/>
    <w:rsid w:val="00FB0691"/>
  </w:style>
  <w:style w:type="character" w:customStyle="1" w:styleId="citation-344">
    <w:name w:val="citation-344"/>
    <w:basedOn w:val="DefaultParagraphFont"/>
    <w:rsid w:val="00FB0691"/>
  </w:style>
  <w:style w:type="character" w:customStyle="1" w:styleId="citation-343">
    <w:name w:val="citation-343"/>
    <w:basedOn w:val="DefaultParagraphFont"/>
    <w:rsid w:val="00FB0691"/>
  </w:style>
  <w:style w:type="character" w:customStyle="1" w:styleId="citation-342">
    <w:name w:val="citation-342"/>
    <w:basedOn w:val="DefaultParagraphFont"/>
    <w:rsid w:val="00FB0691"/>
  </w:style>
  <w:style w:type="character" w:customStyle="1" w:styleId="citation-399">
    <w:name w:val="citation-399"/>
    <w:basedOn w:val="DefaultParagraphFont"/>
    <w:rsid w:val="00FB0691"/>
  </w:style>
  <w:style w:type="character" w:customStyle="1" w:styleId="citation-398">
    <w:name w:val="citation-398"/>
    <w:basedOn w:val="DefaultParagraphFont"/>
    <w:rsid w:val="00FB0691"/>
  </w:style>
  <w:style w:type="character" w:customStyle="1" w:styleId="citation-397">
    <w:name w:val="citation-397"/>
    <w:basedOn w:val="DefaultParagraphFont"/>
    <w:rsid w:val="00FB0691"/>
  </w:style>
  <w:style w:type="character" w:customStyle="1" w:styleId="citation-396">
    <w:name w:val="citation-396"/>
    <w:basedOn w:val="DefaultParagraphFont"/>
    <w:rsid w:val="00FB0691"/>
  </w:style>
  <w:style w:type="character" w:customStyle="1" w:styleId="citation-395">
    <w:name w:val="citation-395"/>
    <w:basedOn w:val="DefaultParagraphFont"/>
    <w:rsid w:val="00FB0691"/>
  </w:style>
  <w:style w:type="character" w:customStyle="1" w:styleId="citation-394">
    <w:name w:val="citation-394"/>
    <w:basedOn w:val="DefaultParagraphFont"/>
    <w:rsid w:val="00FB0691"/>
  </w:style>
  <w:style w:type="character" w:customStyle="1" w:styleId="citation-393">
    <w:name w:val="citation-393"/>
    <w:basedOn w:val="DefaultParagraphFont"/>
    <w:rsid w:val="00FB0691"/>
  </w:style>
  <w:style w:type="character" w:customStyle="1" w:styleId="citation-392">
    <w:name w:val="citation-392"/>
    <w:basedOn w:val="DefaultParagraphFont"/>
    <w:rsid w:val="00FB0691"/>
  </w:style>
  <w:style w:type="character" w:customStyle="1" w:styleId="citation-391">
    <w:name w:val="citation-391"/>
    <w:basedOn w:val="DefaultParagraphFont"/>
    <w:rsid w:val="00FB0691"/>
  </w:style>
  <w:style w:type="character" w:customStyle="1" w:styleId="citation-390">
    <w:name w:val="citation-390"/>
    <w:basedOn w:val="DefaultParagraphFont"/>
    <w:rsid w:val="00FB0691"/>
  </w:style>
  <w:style w:type="character" w:customStyle="1" w:styleId="citation-389">
    <w:name w:val="citation-389"/>
    <w:basedOn w:val="DefaultParagraphFont"/>
    <w:rsid w:val="00FB0691"/>
  </w:style>
  <w:style w:type="character" w:customStyle="1" w:styleId="citation-433">
    <w:name w:val="citation-433"/>
    <w:basedOn w:val="DefaultParagraphFont"/>
    <w:rsid w:val="00FB0691"/>
  </w:style>
  <w:style w:type="character" w:customStyle="1" w:styleId="citation-432">
    <w:name w:val="citation-432"/>
    <w:basedOn w:val="DefaultParagraphFont"/>
    <w:rsid w:val="00FB0691"/>
  </w:style>
  <w:style w:type="character" w:customStyle="1" w:styleId="citation-431">
    <w:name w:val="citation-431"/>
    <w:basedOn w:val="DefaultParagraphFont"/>
    <w:rsid w:val="00FB0691"/>
  </w:style>
  <w:style w:type="character" w:customStyle="1" w:styleId="citation-430">
    <w:name w:val="citation-430"/>
    <w:basedOn w:val="DefaultParagraphFont"/>
    <w:rsid w:val="00FB0691"/>
  </w:style>
  <w:style w:type="character" w:customStyle="1" w:styleId="citation-485">
    <w:name w:val="citation-485"/>
    <w:basedOn w:val="DefaultParagraphFont"/>
    <w:rsid w:val="005321E7"/>
  </w:style>
  <w:style w:type="character" w:customStyle="1" w:styleId="citation-484">
    <w:name w:val="citation-484"/>
    <w:basedOn w:val="DefaultParagraphFont"/>
    <w:rsid w:val="005321E7"/>
  </w:style>
  <w:style w:type="character" w:customStyle="1" w:styleId="citation-483">
    <w:name w:val="citation-483"/>
    <w:basedOn w:val="DefaultParagraphFont"/>
    <w:rsid w:val="005321E7"/>
  </w:style>
  <w:style w:type="character" w:customStyle="1" w:styleId="citation-482">
    <w:name w:val="citation-482"/>
    <w:basedOn w:val="DefaultParagraphFont"/>
    <w:rsid w:val="005321E7"/>
  </w:style>
  <w:style w:type="character" w:customStyle="1" w:styleId="citation-687">
    <w:name w:val="citation-687"/>
    <w:basedOn w:val="DefaultParagraphFont"/>
    <w:rsid w:val="004751C1"/>
  </w:style>
  <w:style w:type="character" w:customStyle="1" w:styleId="citation-686">
    <w:name w:val="citation-686"/>
    <w:basedOn w:val="DefaultParagraphFont"/>
    <w:rsid w:val="004751C1"/>
  </w:style>
  <w:style w:type="character" w:customStyle="1" w:styleId="citation-685">
    <w:name w:val="citation-685"/>
    <w:basedOn w:val="DefaultParagraphFont"/>
    <w:rsid w:val="004751C1"/>
  </w:style>
  <w:style w:type="character" w:customStyle="1" w:styleId="citation-684">
    <w:name w:val="citation-684"/>
    <w:basedOn w:val="DefaultParagraphFont"/>
    <w:rsid w:val="004751C1"/>
  </w:style>
  <w:style w:type="character" w:customStyle="1" w:styleId="citation-683">
    <w:name w:val="citation-683"/>
    <w:basedOn w:val="DefaultParagraphFont"/>
    <w:rsid w:val="004751C1"/>
  </w:style>
  <w:style w:type="character" w:customStyle="1" w:styleId="citation-682">
    <w:name w:val="citation-682"/>
    <w:basedOn w:val="DefaultParagraphFont"/>
    <w:rsid w:val="004751C1"/>
  </w:style>
  <w:style w:type="character" w:customStyle="1" w:styleId="citation-681">
    <w:name w:val="citation-681"/>
    <w:basedOn w:val="DefaultParagraphFont"/>
    <w:rsid w:val="004751C1"/>
  </w:style>
  <w:style w:type="character" w:customStyle="1" w:styleId="citation-726">
    <w:name w:val="citation-726"/>
    <w:basedOn w:val="DefaultParagraphFont"/>
    <w:rsid w:val="004751C1"/>
  </w:style>
  <w:style w:type="character" w:customStyle="1" w:styleId="citation-725">
    <w:name w:val="citation-725"/>
    <w:basedOn w:val="DefaultParagraphFont"/>
    <w:rsid w:val="004751C1"/>
  </w:style>
  <w:style w:type="character" w:customStyle="1" w:styleId="citation-724">
    <w:name w:val="citation-724"/>
    <w:basedOn w:val="DefaultParagraphFont"/>
    <w:rsid w:val="004751C1"/>
  </w:style>
  <w:style w:type="character" w:customStyle="1" w:styleId="citation-723">
    <w:name w:val="citation-723"/>
    <w:basedOn w:val="DefaultParagraphFont"/>
    <w:rsid w:val="004751C1"/>
  </w:style>
  <w:style w:type="character" w:customStyle="1" w:styleId="citation-722">
    <w:name w:val="citation-722"/>
    <w:basedOn w:val="DefaultParagraphFont"/>
    <w:rsid w:val="004751C1"/>
  </w:style>
  <w:style w:type="character" w:customStyle="1" w:styleId="citation-721">
    <w:name w:val="citation-721"/>
    <w:basedOn w:val="DefaultParagraphFont"/>
    <w:rsid w:val="004751C1"/>
  </w:style>
  <w:style w:type="character" w:customStyle="1" w:styleId="citation-720">
    <w:name w:val="citation-720"/>
    <w:basedOn w:val="DefaultParagraphFont"/>
    <w:rsid w:val="004751C1"/>
  </w:style>
  <w:style w:type="character" w:customStyle="1" w:styleId="citation-719">
    <w:name w:val="citation-719"/>
    <w:basedOn w:val="DefaultParagraphFont"/>
    <w:rsid w:val="004751C1"/>
  </w:style>
  <w:style w:type="character" w:styleId="Strong">
    <w:name w:val="Strong"/>
    <w:basedOn w:val="DefaultParagraphFont"/>
    <w:uiPriority w:val="22"/>
    <w:qFormat/>
    <w:rsid w:val="0043127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5</Pages>
  <Words>1793</Words>
  <Characters>9614</Characters>
  <Application>Microsoft Office Word</Application>
  <DocSecurity>0</DocSecurity>
  <Lines>174</Lines>
  <Paragraphs>75</Paragraphs>
  <ScaleCrop>false</ScaleCrop>
  <Company/>
  <LinksUpToDate>false</LinksUpToDate>
  <CharactersWithSpaces>11332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Zimmerman</dc:creator>
  <cp:keywords/>
  <dc:description/>
  <cp:lastModifiedBy>Thomas Zimmerman</cp:lastModifiedBy>
  <cp:revision>3</cp:revision>
  <dcterms:created xsi:type="dcterms:W3CDTF">2026-03-18T04:15:00Z</dcterms:created>
  <dcterms:modified xsi:type="dcterms:W3CDTF">2026-03-18T18:30:00Z</dcterms:modified>
</cp:coreProperties>
</file>